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2"/>
          <w:szCs w:val="32"/>
        </w:rPr>
      </w:pPr>
      <w:r>
        <w:rPr>
          <w:rFonts w:hint="eastAsia"/>
          <w:b/>
          <w:sz w:val="32"/>
          <w:szCs w:val="32"/>
        </w:rPr>
        <w:pict>
          <v:shape id="_x0000_s1025" o:spid="_x0000_s1025" o:spt="75" type="#_x0000_t75" style="position:absolute;left:0pt;margin-left:805pt;margin-top:805pt;height:20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2"/>
          <w:szCs w:val="32"/>
        </w:rPr>
        <w:t>会泽县茚旺高级中学2019年春季学期期中考试</w:t>
      </w:r>
    </w:p>
    <w:p>
      <w:pPr>
        <w:spacing w:line="240" w:lineRule="auto"/>
        <w:jc w:val="center"/>
        <w:rPr>
          <w:rFonts w:hint="eastAsia" w:eastAsiaTheme="minorEastAsia"/>
          <w:b/>
          <w:sz w:val="32"/>
          <w:szCs w:val="32"/>
          <w:lang w:val="en-US" w:eastAsia="zh-CN"/>
        </w:rPr>
      </w:pPr>
      <w:r>
        <w:rPr>
          <w:rFonts w:hint="eastAsia"/>
          <w:b/>
          <w:sz w:val="32"/>
          <w:szCs w:val="32"/>
        </w:rPr>
        <w:t>高二政治</w:t>
      </w:r>
    </w:p>
    <w:p>
      <w:pPr>
        <w:spacing w:line="240" w:lineRule="auto"/>
        <w:rPr>
          <w:b/>
        </w:rPr>
      </w:pPr>
      <w:r>
        <w:rPr>
          <w:rFonts w:hint="eastAsia"/>
          <w:b/>
        </w:rPr>
        <w:t>一、选择题:本大题共24个小题，每小题2分，共48分。在每小题给出的四个选项中，只有一项 是符合题目要求的。</w:t>
      </w:r>
    </w:p>
    <w:p>
      <w:pPr>
        <w:spacing w:line="240" w:lineRule="auto"/>
      </w:pPr>
      <w:r>
        <w:rPr>
          <w:rFonts w:hint="eastAsia"/>
        </w:rPr>
        <w:t>1.2018年7月5日，100美元兑换人民币66! 80元，而2017年7月5日，100美元兑换人民币 679. 84元。在不考虑其他因素的条件下，对汇率的这种变化，我们可以称之为</w:t>
      </w:r>
    </w:p>
    <w:p>
      <w:pPr>
        <w:spacing w:line="240" w:lineRule="auto"/>
        <w:rPr>
          <w:rFonts w:hint="eastAsia"/>
        </w:rPr>
      </w:pPr>
      <w:r>
        <w:rPr>
          <w:rFonts w:hint="eastAsia"/>
        </w:rPr>
        <w:t xml:space="preserve">①外汇汇率升高②美元汇率下跌③人民币汇率升高④本币汇率跌落 </w:t>
      </w:r>
    </w:p>
    <w:p>
      <w:pPr>
        <w:spacing w:line="240" w:lineRule="auto"/>
      </w:pPr>
      <w:r>
        <w:rPr>
          <w:rFonts w:hint="eastAsia"/>
        </w:rPr>
        <w:t>A.①②</w:t>
      </w:r>
      <w:r>
        <w:rPr>
          <w:rFonts w:hint="eastAsia"/>
        </w:rPr>
        <w:tab/>
      </w:r>
      <w:r>
        <w:rPr>
          <w:rFonts w:hint="eastAsia"/>
        </w:rPr>
        <w:t>B.①④   C.②③</w:t>
      </w:r>
      <w:r>
        <w:rPr>
          <w:rFonts w:hint="eastAsia"/>
        </w:rPr>
        <w:tab/>
      </w:r>
      <w:r>
        <w:rPr>
          <w:rFonts w:hint="eastAsia"/>
        </w:rPr>
        <w:t>D③④</w:t>
      </w:r>
    </w:p>
    <w:p>
      <w:pPr>
        <w:spacing w:line="240" w:lineRule="auto"/>
      </w:pPr>
      <w:r>
        <w:rPr>
          <w:rFonts w:hint="eastAsia"/>
        </w:rPr>
        <w:t>2.从2018年5月1日至4日，短短四天之间，全国有32家纸厂宣布涨价，各纸种涨价幅度为每 吨100元至300元不等。不考虑其他因素，下列图示中（P代表纸价，Q代表图书发行量)能 正确反映纸价这一变动对图书发行量的影响的是</w:t>
      </w:r>
    </w:p>
    <w:p>
      <w:pPr>
        <w:spacing w:line="240" w:lineRule="auto"/>
      </w:pPr>
      <w:r>
        <w:t xml:space="preserve"> </w:t>
      </w:r>
      <w:r>
        <w:drawing>
          <wp:inline distT="0" distB="0" distL="0" distR="0">
            <wp:extent cx="5274310" cy="1259205"/>
            <wp:effectExtent l="19050" t="0" r="2540" b="0"/>
            <wp:docPr id="1" name="图片 1" descr="C:\Users\x1\Desktop\云南省曲靖市茚旺高级中学2018-2019学年高二下学期期中考试政治试卷（PDF版）\微信截图_20190603213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1\Desktop\云南省曲靖市茚旺高级中学2018-2019学年高二下学期期中考试政治试卷（PDF版）\微信截图_20190603213321.png"/>
                    <pic:cNvPicPr>
                      <a:picLocks noChangeAspect="1" noChangeArrowheads="1"/>
                    </pic:cNvPicPr>
                  </pic:nvPicPr>
                  <pic:blipFill>
                    <a:blip r:embed="rId5"/>
                    <a:srcRect/>
                    <a:stretch>
                      <a:fillRect/>
                    </a:stretch>
                  </pic:blipFill>
                  <pic:spPr>
                    <a:xfrm>
                      <a:off x="0" y="0"/>
                      <a:ext cx="5274310" cy="1259282"/>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 xml:space="preserve">3. 2018年初，国家新闻出版广电总局下发通知，明确2018年广泛开展各类全民阅读活动，掀起 新时代全民阅读新热潮。普及科学知识，推动习近平新时代中国特色社会主义思想深入人 心，促进物质消费与精神消费相协调。这可以引导人们 </w:t>
      </w:r>
    </w:p>
    <w:p>
      <w:pPr>
        <w:spacing w:line="240" w:lineRule="auto"/>
      </w:pPr>
      <w:r>
        <w:rPr>
          <w:rFonts w:hint="eastAsia"/>
        </w:rPr>
        <w:t>A.绿色消费，健康生活</w:t>
      </w:r>
      <w:r>
        <w:rPr>
          <w:rFonts w:hint="eastAsia"/>
        </w:rPr>
        <w:tab/>
      </w:r>
      <w:r>
        <w:rPr>
          <w:rFonts w:hint="eastAsia"/>
        </w:rPr>
        <w:t>B.量入为出，适度消费</w:t>
      </w:r>
    </w:p>
    <w:p>
      <w:pPr>
        <w:spacing w:line="240" w:lineRule="auto"/>
      </w:pPr>
      <w:r>
        <w:rPr>
          <w:rFonts w:hint="eastAsia"/>
        </w:rPr>
        <w:t>C.避免盲从，理性消费</w:t>
      </w:r>
      <w:r>
        <w:rPr>
          <w:rFonts w:hint="eastAsia"/>
        </w:rPr>
        <w:tab/>
      </w:r>
      <w:r>
        <w:rPr>
          <w:rFonts w:hint="eastAsia"/>
        </w:rPr>
        <w:t>D.协调消费，精神为首</w:t>
      </w:r>
    </w:p>
    <w:p>
      <w:pPr>
        <w:spacing w:line="240" w:lineRule="auto"/>
      </w:pPr>
      <w:r>
        <w:rPr>
          <w:rFonts w:hint="eastAsia"/>
        </w:rPr>
        <w:t>4.随着电子商务的发展，预计到</w:t>
      </w:r>
      <w:r>
        <w:t>2020</w:t>
      </w:r>
      <w:r>
        <w:rPr>
          <w:rFonts w:hint="eastAsia"/>
        </w:rPr>
        <w:t>年，全国快递包裹量日均将超过</w:t>
      </w:r>
      <w:r>
        <w:t>2. 2</w:t>
      </w:r>
      <w:r>
        <w:rPr>
          <w:rFonts w:hint="eastAsia"/>
        </w:rPr>
        <w:t>亿单。而消费者日益</w:t>
      </w:r>
      <w:r>
        <w:t xml:space="preserve"> </w:t>
      </w:r>
      <w:r>
        <w:rPr>
          <w:rFonts w:hint="eastAsia"/>
        </w:rPr>
        <w:t>多样的网络购物需求推动着我国物流行业不断创新。</w:t>
      </w:r>
      <w:r>
        <w:t> </w:t>
      </w:r>
    </w:p>
    <w:p>
      <w:pPr>
        <w:spacing w:line="240" w:lineRule="auto"/>
        <w:jc w:val="center"/>
        <w:rPr>
          <w:rFonts w:ascii="楷体" w:hAnsi="楷体" w:eastAsia="楷体"/>
        </w:rPr>
      </w:pPr>
      <w:r>
        <w:rPr>
          <w:rFonts w:hint="eastAsia" w:ascii="楷体" w:hAnsi="楷体" w:eastAsia="楷体"/>
        </w:rPr>
        <w:t>我国快递业收入及增速</w:t>
      </w:r>
    </w:p>
    <w:p>
      <w:pPr>
        <w:spacing w:line="240" w:lineRule="auto"/>
        <w:jc w:val="center"/>
        <w:rPr>
          <w:rFonts w:hint="eastAsia"/>
        </w:rPr>
      </w:pPr>
      <w:r>
        <w:drawing>
          <wp:inline distT="0" distB="0" distL="0" distR="0">
            <wp:extent cx="2989580" cy="1415415"/>
            <wp:effectExtent l="19050" t="0" r="1270" b="0"/>
            <wp:docPr id="2" name="图片 2" descr="C:\Users\x1\Desktop\云南省曲靖市茚旺高级中学2018-2019学年高二下学期期中考试政治试卷（PDF版）\微信截图_201906032133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x1\Desktop\云南省曲靖市茚旺高级中学2018-2019学年高二下学期期中考试政治试卷（PDF版）\微信截图_20190603213332.png"/>
                    <pic:cNvPicPr>
                      <a:picLocks noChangeAspect="1" noChangeArrowheads="1"/>
                    </pic:cNvPicPr>
                  </pic:nvPicPr>
                  <pic:blipFill>
                    <a:blip r:embed="rId6"/>
                    <a:srcRect/>
                    <a:stretch>
                      <a:fillRect/>
                    </a:stretch>
                  </pic:blipFill>
                  <pic:spPr>
                    <a:xfrm>
                      <a:off x="0" y="0"/>
                      <a:ext cx="2989580" cy="1415415"/>
                    </a:xfrm>
                    <a:prstGeom prst="rect">
                      <a:avLst/>
                    </a:prstGeom>
                    <a:noFill/>
                    <a:ln w="9525">
                      <a:noFill/>
                      <a:miter lim="800000"/>
                      <a:headEnd/>
                      <a:tailEnd/>
                    </a:ln>
                  </pic:spPr>
                </pic:pic>
              </a:graphicData>
            </a:graphic>
          </wp:inline>
        </w:drawing>
      </w:r>
    </w:p>
    <w:p>
      <w:pPr>
        <w:spacing w:line="240" w:lineRule="auto"/>
      </w:pPr>
      <w:r>
        <w:rPr>
          <w:rFonts w:hint="eastAsia"/>
        </w:rPr>
        <w:t>结合材料和上图数据，可以推断出</w:t>
      </w:r>
    </w:p>
    <w:p>
      <w:pPr>
        <w:spacing w:line="240" w:lineRule="auto"/>
        <w:rPr>
          <w:rFonts w:hint="eastAsia"/>
        </w:rPr>
      </w:pPr>
      <w:r>
        <w:rPr>
          <w:rFonts w:hint="eastAsia"/>
        </w:rPr>
        <w:t>①一个新的消费热点往往能够带动相关产业的发展</w:t>
      </w:r>
    </w:p>
    <w:p>
      <w:pPr>
        <w:spacing w:line="240" w:lineRule="auto"/>
        <w:rPr>
          <w:rFonts w:hint="eastAsia"/>
        </w:rPr>
      </w:pPr>
      <w:r>
        <w:rPr>
          <w:rFonts w:hint="eastAsia"/>
        </w:rPr>
        <w:t>②我国居民收入不断增加，居民商务消 费不断增加</w:t>
      </w:r>
    </w:p>
    <w:p>
      <w:pPr>
        <w:spacing w:line="240" w:lineRule="auto"/>
        <w:rPr>
          <w:rFonts w:hint="eastAsia"/>
        </w:rPr>
      </w:pPr>
      <w:r>
        <w:rPr>
          <w:rFonts w:hint="eastAsia"/>
        </w:rPr>
        <w:t>③我国居民消费方式丰富多样，消费体验不断改善</w:t>
      </w:r>
    </w:p>
    <w:p>
      <w:pPr>
        <w:spacing w:line="240" w:lineRule="auto"/>
      </w:pPr>
      <w:r>
        <w:rPr>
          <w:rFonts w:hint="eastAsia"/>
        </w:rPr>
        <w:t>④我国快递业务收入和同 比增速回落，产业需升级</w:t>
      </w:r>
    </w:p>
    <w:p>
      <w:pPr>
        <w:spacing w:line="240" w:lineRule="auto"/>
      </w:pPr>
      <w:r>
        <w:rPr>
          <w:rFonts w:hint="eastAsia"/>
        </w:rPr>
        <w:t>A.①②</w:t>
      </w:r>
      <w:r>
        <w:rPr>
          <w:rFonts w:hint="eastAsia"/>
        </w:rPr>
        <w:tab/>
      </w:r>
      <w:r>
        <w:rPr>
          <w:rFonts w:hint="eastAsia"/>
        </w:rPr>
        <w:t>B.③④</w:t>
      </w:r>
      <w:r>
        <w:rPr>
          <w:rFonts w:hint="eastAsia"/>
        </w:rPr>
        <w:tab/>
      </w:r>
      <w:r>
        <w:rPr>
          <w:rFonts w:hint="eastAsia"/>
        </w:rPr>
        <w:t>C.①④</w:t>
      </w:r>
      <w:r>
        <w:rPr>
          <w:rFonts w:hint="eastAsia"/>
        </w:rPr>
        <w:tab/>
      </w:r>
      <w:r>
        <w:rPr>
          <w:rFonts w:hint="eastAsia"/>
        </w:rPr>
        <w:t>0②③</w:t>
      </w:r>
    </w:p>
    <w:p>
      <w:pPr>
        <w:spacing w:line="240" w:lineRule="auto"/>
      </w:pPr>
      <w:r>
        <w:rPr>
          <w:rFonts w:hint="eastAsia"/>
        </w:rPr>
        <w:t>5.</w:t>
      </w:r>
      <w:r>
        <w:rPr>
          <w:rFonts w:hint="eastAsia"/>
        </w:rPr>
        <w:tab/>
      </w:r>
      <w:r>
        <w:rPr>
          <w:rFonts w:hint="eastAsia"/>
        </w:rPr>
        <w:t>2018年4月16日，美国商务部宣布，禁止美国公司向中国电信设备企业中兴通讯出售任何电子技术或通讯元件-年。中兴的所有设备中约有251至301的组件来自美国供应商，美 国“断粮”后，短期内没有替代品，生产和销售将面临大幅度缩减。可见，企业成功经营必须 A.提高自主创新能力，掌握核心技术</w:t>
      </w:r>
      <w:r>
        <w:rPr>
          <w:rFonts w:hint="eastAsia"/>
        </w:rPr>
        <w:tab/>
      </w:r>
      <w:r>
        <w:rPr>
          <w:rFonts w:hint="eastAsia"/>
        </w:rPr>
        <w:t>B.积极实施替代品战略，降低市场风险</w:t>
      </w:r>
    </w:p>
    <w:p>
      <w:pPr>
        <w:spacing w:line="240" w:lineRule="auto"/>
      </w:pPr>
      <w:r>
        <w:rPr>
          <w:rFonts w:hint="eastAsia"/>
        </w:rPr>
        <w:t>C.加强国际技术合作，提高引技效益</w:t>
      </w:r>
      <w:r>
        <w:rPr>
          <w:rFonts w:hint="eastAsia"/>
        </w:rPr>
        <w:tab/>
      </w:r>
      <w:r>
        <w:rPr>
          <w:rFonts w:hint="eastAsia"/>
        </w:rPr>
        <w:t xml:space="preserve"> D制订正确的经营战略，找准市场定位</w:t>
      </w:r>
    </w:p>
    <w:p>
      <w:pPr>
        <w:spacing w:line="240" w:lineRule="auto"/>
      </w:pPr>
      <w:r>
        <w:rPr>
          <w:rFonts w:hint="eastAsia"/>
        </w:rPr>
        <w:t>6.国务院2018年初发布的《关于进一步做好创业担保贷款财政贴息工作的通知》要求，对还款 积极、带动就业能力强、创业项目好的借款个人和小微企业，财政部门可继续提供创业担保贷 款贴息。这一要求表明</w:t>
      </w:r>
    </w:p>
    <w:p>
      <w:pPr>
        <w:spacing w:line="240" w:lineRule="auto"/>
        <w:rPr>
          <w:rFonts w:hint="eastAsia"/>
        </w:rPr>
      </w:pPr>
      <w:r>
        <w:rPr>
          <w:rFonts w:hint="eastAsia"/>
        </w:rPr>
        <w:t>A我国实施政府主导就业和鼓励创业的方针</w:t>
      </w:r>
      <w:r>
        <w:rPr>
          <w:rFonts w:hint="eastAsia"/>
        </w:rPr>
        <w:tab/>
      </w:r>
    </w:p>
    <w:p>
      <w:pPr>
        <w:spacing w:line="240" w:lineRule="auto"/>
      </w:pPr>
      <w:r>
        <w:rPr>
          <w:rFonts w:hint="eastAsia"/>
        </w:rPr>
        <w:drawing>
          <wp:anchor distT="0" distB="0" distL="114300" distR="114300" simplePos="0" relativeHeight="251659264" behindDoc="1" locked="0" layoutInCell="1" allowOverlap="1">
            <wp:simplePos x="0" y="0"/>
            <wp:positionH relativeFrom="column">
              <wp:posOffset>3177540</wp:posOffset>
            </wp:positionH>
            <wp:positionV relativeFrom="paragraph">
              <wp:posOffset>156210</wp:posOffset>
            </wp:positionV>
            <wp:extent cx="1713230" cy="1375410"/>
            <wp:effectExtent l="19050" t="0" r="1270" b="0"/>
            <wp:wrapNone/>
            <wp:docPr id="3" name="图片 3" descr="C:\Users\x1\Desktop\云南省曲靖市茚旺高级中学2018-2019学年高二下学期期中考试政治试卷（PDF版）\微信截图_201906032133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x1\Desktop\云南省曲靖市茚旺高级中学2018-2019学年高二下学期期中考试政治试卷（PDF版）\微信截图_20190603213338.png"/>
                    <pic:cNvPicPr>
                      <a:picLocks noChangeAspect="1" noChangeArrowheads="1"/>
                    </pic:cNvPicPr>
                  </pic:nvPicPr>
                  <pic:blipFill>
                    <a:blip r:embed="rId7"/>
                    <a:srcRect/>
                    <a:stretch>
                      <a:fillRect/>
                    </a:stretch>
                  </pic:blipFill>
                  <pic:spPr>
                    <a:xfrm>
                      <a:off x="0" y="0"/>
                      <a:ext cx="1713230" cy="1375410"/>
                    </a:xfrm>
                    <a:prstGeom prst="rect">
                      <a:avLst/>
                    </a:prstGeom>
                    <a:noFill/>
                    <a:ln w="9525">
                      <a:noFill/>
                      <a:miter lim="800000"/>
                      <a:headEnd/>
                      <a:tailEnd/>
                    </a:ln>
                  </pic:spPr>
                </pic:pic>
              </a:graphicData>
            </a:graphic>
          </wp:anchor>
        </w:drawing>
      </w:r>
      <w:r>
        <w:rPr>
          <w:rFonts w:hint="eastAsia"/>
        </w:rPr>
        <w:t>B我国通过积极财政政策改善就业创业环境</w:t>
      </w:r>
    </w:p>
    <w:p>
      <w:pPr>
        <w:spacing w:line="240" w:lineRule="auto"/>
        <w:rPr>
          <w:rFonts w:hint="eastAsia"/>
        </w:rPr>
      </w:pPr>
      <w:r>
        <w:rPr>
          <w:rFonts w:hint="eastAsia"/>
        </w:rPr>
        <w:t>C.我国通过稳健货币政策落实就业优先战略</w:t>
      </w:r>
      <w:r>
        <w:rPr>
          <w:rFonts w:hint="eastAsia"/>
        </w:rPr>
        <w:tab/>
      </w:r>
    </w:p>
    <w:p>
      <w:pPr>
        <w:spacing w:line="240" w:lineRule="auto"/>
      </w:pPr>
      <w:r>
        <w:rPr>
          <w:rFonts w:hint="eastAsia"/>
        </w:rPr>
        <w:t>D我国通过提高发展质量创设更多就业岗位</w:t>
      </w:r>
    </w:p>
    <w:p>
      <w:pPr>
        <w:spacing w:line="240" w:lineRule="auto"/>
      </w:pPr>
      <w:r>
        <w:rPr>
          <w:rFonts w:hint="eastAsia"/>
        </w:rPr>
        <w:t>7.</w:t>
      </w:r>
      <w:r>
        <w:rPr>
          <w:rFonts w:hint="eastAsia"/>
        </w:rPr>
        <w:tab/>
      </w:r>
      <w:r>
        <w:rPr>
          <w:rFonts w:hint="eastAsia"/>
        </w:rPr>
        <w:t>漫画中我们国家的做法</w:t>
      </w:r>
    </w:p>
    <w:p>
      <w:pPr>
        <w:spacing w:line="240" w:lineRule="auto"/>
        <w:rPr>
          <w:rFonts w:hint="eastAsia"/>
        </w:rPr>
      </w:pPr>
      <w:r>
        <w:rPr>
          <w:rFonts w:hint="eastAsia"/>
        </w:rPr>
        <w:t>①有利于规范我国市场经济秩序</w:t>
      </w:r>
    </w:p>
    <w:p>
      <w:pPr>
        <w:spacing w:line="240" w:lineRule="auto"/>
        <w:rPr>
          <w:rFonts w:hint="eastAsia"/>
        </w:rPr>
      </w:pPr>
      <w:r>
        <w:rPr>
          <w:rFonts w:hint="eastAsia"/>
        </w:rPr>
        <w:t>②是我国规范市场秩序的治本之策</w:t>
      </w:r>
    </w:p>
    <w:p>
      <w:pPr>
        <w:spacing w:line="240" w:lineRule="auto"/>
        <w:rPr>
          <w:rFonts w:hint="eastAsia"/>
        </w:rPr>
      </w:pPr>
      <w:r>
        <w:rPr>
          <w:rFonts w:hint="eastAsia"/>
        </w:rPr>
        <w:t>③是运用行政手段进行科学的宏观调控</w:t>
      </w:r>
    </w:p>
    <w:p>
      <w:pPr>
        <w:spacing w:line="240" w:lineRule="auto"/>
      </w:pPr>
      <w:r>
        <w:rPr>
          <w:rFonts w:hint="eastAsia"/>
        </w:rPr>
        <w:t>④有利于消除市场调节带来的弊端</w:t>
      </w:r>
    </w:p>
    <w:p>
      <w:pPr>
        <w:spacing w:line="240" w:lineRule="auto"/>
      </w:pPr>
      <w:r>
        <w:rPr>
          <w:rFonts w:hint="eastAsia"/>
        </w:rPr>
        <w:t>A ①③</w:t>
      </w:r>
      <w:r>
        <w:rPr>
          <w:rFonts w:hint="eastAsia"/>
        </w:rPr>
        <w:tab/>
      </w:r>
      <w:r>
        <w:rPr>
          <w:rFonts w:hint="eastAsia"/>
        </w:rPr>
        <w:t>B ①④  C②③</w:t>
      </w:r>
      <w:r>
        <w:rPr>
          <w:rFonts w:hint="eastAsia"/>
        </w:rPr>
        <w:tab/>
      </w:r>
      <w:r>
        <w:rPr>
          <w:rFonts w:hint="eastAsia"/>
        </w:rPr>
        <w:t>D②④</w:t>
      </w:r>
    </w:p>
    <w:p>
      <w:pPr>
        <w:spacing w:line="240" w:lineRule="auto"/>
      </w:pPr>
      <w:r>
        <w:rPr>
          <w:rFonts w:hint="eastAsia"/>
        </w:rPr>
        <w:t>8.2018年7月10日，世界知识产权组织在纽约发布2018年全球创新指数报告。报告显示，中 国首次跻身最具创新力经济体20强，位居第17位，成为首个也是唯一进入前20名的中等收入经济体。这从一个侧面反映出中国创新驱动发展战略的可喜成就。中国坚持创新驱动发 展战略</w:t>
      </w:r>
    </w:p>
    <w:p>
      <w:pPr>
        <w:spacing w:line="240" w:lineRule="auto"/>
        <w:rPr>
          <w:rFonts w:hint="eastAsia"/>
        </w:rPr>
      </w:pPr>
      <w:r>
        <w:rPr>
          <w:rFonts w:hint="eastAsia"/>
        </w:rPr>
        <w:t>①是提高经济发展质量的需要②是全面建成小康社会的必然要求</w:t>
      </w:r>
    </w:p>
    <w:p>
      <w:pPr>
        <w:spacing w:line="240" w:lineRule="auto"/>
      </w:pPr>
      <w:r>
        <w:rPr>
          <w:rFonts w:hint="eastAsia"/>
        </w:rPr>
        <w:t>③能够保证产业的良 性发展④就能够实现经济社会可持续发展</w:t>
      </w:r>
    </w:p>
    <w:p>
      <w:pPr>
        <w:spacing w:line="240" w:lineRule="auto"/>
      </w:pPr>
      <w:r>
        <w:rPr>
          <w:rFonts w:hint="eastAsia"/>
        </w:rPr>
        <w:t>A ①②</w:t>
      </w:r>
      <w:r>
        <w:rPr>
          <w:rFonts w:hint="eastAsia"/>
        </w:rPr>
        <w:tab/>
      </w:r>
      <w:r>
        <w:rPr>
          <w:rFonts w:hint="eastAsia"/>
        </w:rPr>
        <w:t>B ①③</w:t>
      </w:r>
      <w:r>
        <w:rPr>
          <w:rFonts w:hint="eastAsia"/>
        </w:rPr>
        <w:tab/>
      </w:r>
      <w:r>
        <w:rPr>
          <w:rFonts w:hint="eastAsia"/>
        </w:rPr>
        <w:t>C ③④</w:t>
      </w:r>
      <w:r>
        <w:rPr>
          <w:rFonts w:hint="eastAsia"/>
        </w:rPr>
        <w:tab/>
      </w:r>
      <w:r>
        <w:rPr>
          <w:rFonts w:hint="eastAsia"/>
        </w:rPr>
        <w:t>D ②④</w:t>
      </w:r>
    </w:p>
    <w:p>
      <w:pPr>
        <w:spacing w:line="240" w:lineRule="auto"/>
      </w:pPr>
      <w:r>
        <w:rPr>
          <w:rFonts w:hint="eastAsia"/>
        </w:rPr>
        <w:t>9.</w:t>
      </w:r>
      <w:r>
        <w:t xml:space="preserve"> 2018</w:t>
      </w:r>
      <w:r>
        <w:rPr>
          <w:rFonts w:hint="eastAsia"/>
        </w:rPr>
        <w:t>年，我国加大精准脱贫力度，提出再减少农村贫困人口</w:t>
      </w:r>
      <w:r>
        <w:t xml:space="preserve"> 1 000</w:t>
      </w:r>
      <w:r>
        <w:rPr>
          <w:rFonts w:hint="eastAsia"/>
        </w:rPr>
        <w:t>万以上，完成易地扶贫搬迁</w:t>
      </w:r>
      <w:r>
        <w:t xml:space="preserve"> 280</w:t>
      </w:r>
      <w:r>
        <w:rPr>
          <w:rFonts w:hint="eastAsia"/>
        </w:rPr>
        <w:t>万人的目标。我国高度重视扶贫工作</w:t>
      </w:r>
      <w:r>
        <w:t> </w:t>
      </w:r>
    </w:p>
    <w:p>
      <w:pPr>
        <w:spacing w:line="240" w:lineRule="auto"/>
        <w:rPr>
          <w:rFonts w:hint="eastAsia"/>
        </w:rPr>
      </w:pPr>
      <w:r>
        <w:rPr>
          <w:rFonts w:hint="eastAsia"/>
        </w:rPr>
        <w:t>①由我国人民民主专政的国家性质决定的②是对贫困人口生存权、发展权的尊重</w:t>
      </w:r>
    </w:p>
    <w:p>
      <w:pPr>
        <w:spacing w:line="240" w:lineRule="auto"/>
        <w:rPr>
          <w:rFonts w:hint="eastAsia"/>
        </w:rPr>
      </w:pPr>
      <w:r>
        <w:rPr>
          <w:rFonts w:hint="eastAsia"/>
        </w:rPr>
        <w:t xml:space="preserve">③是中 国人民真实地拥有广泛自由的写照④反映我国个人利益与国家利益是一致的 </w:t>
      </w:r>
    </w:p>
    <w:p>
      <w:pPr>
        <w:spacing w:line="240" w:lineRule="auto"/>
      </w:pPr>
      <w:r>
        <w:rPr>
          <w:rFonts w:hint="eastAsia"/>
        </w:rPr>
        <w:t>A.①②</w:t>
      </w:r>
      <w:r>
        <w:rPr>
          <w:rFonts w:hint="eastAsia"/>
        </w:rPr>
        <w:tab/>
      </w:r>
      <w:r>
        <w:rPr>
          <w:rFonts w:hint="eastAsia"/>
        </w:rPr>
        <w:t>B.②④</w:t>
      </w:r>
      <w:r>
        <w:rPr>
          <w:rFonts w:hint="eastAsia"/>
        </w:rPr>
        <w:tab/>
      </w:r>
      <w:r>
        <w:rPr>
          <w:rFonts w:hint="eastAsia"/>
        </w:rPr>
        <w:t>C.①③</w:t>
      </w:r>
      <w:r>
        <w:rPr>
          <w:rFonts w:hint="eastAsia"/>
        </w:rPr>
        <w:tab/>
      </w:r>
      <w:r>
        <w:rPr>
          <w:rFonts w:hint="eastAsia"/>
        </w:rPr>
        <w:t>0③④</w:t>
      </w:r>
    </w:p>
    <w:p>
      <w:pPr>
        <w:spacing w:line="240" w:lineRule="auto"/>
      </w:pPr>
      <w:r>
        <w:rPr>
          <w:rFonts w:hint="eastAsia"/>
        </w:rPr>
        <w:t>10.河南在全国率先实现村(居)务监督委员会的全省覆盖，95%以上的行政村、城市社区完成村 规民约、居民公约修订任务。城乡社区协商不断规范，社区民主监督稳步推进。上述做法 ①强化了对政府及其工作人员的监督②提高了基层群众自治能力和水平③创新了基层 群众自治的组织形式和方法④充分发挥了村(居）民在基层自治中的主体作用 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240" w:lineRule="auto"/>
      </w:pPr>
      <w:r>
        <w:rPr>
          <w:rFonts w:hint="eastAsia"/>
        </w:rPr>
        <w:t>11嘉兴市质量技术监督局晒出了一份“一次不跑，事情办好”清单，市质监局26项行政许可事 项中，25项实现了“一次都不跑”，有效落实了“不跑是常态，跑一次是例外”，实现行政审批 “零跑动”常态化。此举措旨在</w:t>
      </w:r>
    </w:p>
    <w:p>
      <w:pPr>
        <w:spacing w:line="240" w:lineRule="auto"/>
        <w:rPr>
          <w:rFonts w:hint="eastAsia"/>
        </w:rPr>
      </w:pPr>
      <w:r>
        <w:rPr>
          <w:rFonts w:hint="eastAsia"/>
        </w:rPr>
        <w:t>①转变政府职能，规范政府行为②缩减政府职能，便民利民</w:t>
      </w:r>
    </w:p>
    <w:p>
      <w:pPr>
        <w:spacing w:line="240" w:lineRule="auto"/>
      </w:pPr>
      <w:r>
        <w:rPr>
          <w:rFonts w:hint="eastAsia"/>
        </w:rPr>
        <w:t>③完善行政监督体系，保证 权力运行④提升行政审批效率，降低群众成本</w:t>
      </w:r>
    </w:p>
    <w:p>
      <w:pPr>
        <w:spacing w:line="240" w:lineRule="auto"/>
      </w:pPr>
      <w:r>
        <w:rPr>
          <w:rFonts w:hint="eastAsia"/>
        </w:rPr>
        <w:t>A.①②</w:t>
      </w:r>
      <w:r>
        <w:rPr>
          <w:rFonts w:hint="eastAsia"/>
        </w:rPr>
        <w:tab/>
      </w:r>
      <w:r>
        <w:rPr>
          <w:rFonts w:hint="eastAsia"/>
        </w:rPr>
        <w:t>B.②③</w:t>
      </w:r>
      <w:r>
        <w:rPr>
          <w:rFonts w:hint="eastAsia"/>
        </w:rPr>
        <w:tab/>
      </w:r>
      <w:r>
        <w:rPr>
          <w:rFonts w:hint="eastAsia"/>
        </w:rPr>
        <w:t>C.③④</w:t>
      </w:r>
      <w:r>
        <w:rPr>
          <w:rFonts w:hint="eastAsia"/>
        </w:rPr>
        <w:tab/>
      </w:r>
      <w:r>
        <w:rPr>
          <w:rFonts w:hint="eastAsia"/>
        </w:rPr>
        <w:t>D①④</w:t>
      </w:r>
    </w:p>
    <w:p>
      <w:pPr>
        <w:spacing w:line="240" w:lineRule="auto"/>
      </w:pPr>
      <w:r>
        <w:rPr>
          <w:rFonts w:hint="eastAsia"/>
        </w:rPr>
        <w:t>12.</w:t>
      </w:r>
      <w:r>
        <w:rPr>
          <w:rFonts w:hint="eastAsia"/>
        </w:rPr>
        <w:tab/>
      </w:r>
      <w:r>
        <w:rPr>
          <w:rFonts w:hint="eastAsia"/>
        </w:rPr>
        <w:t>2018年初，十三届全国人大一次会议表决通过国务院机构改革方案。在本次国务院机构改 革中，将国家发展和改革委员会的重大项目稽察、财政部的中央预算执行情况和其他财政收 支情况的监督检查、国务院国有资产监督管理委员会的国有企业领导干部经济责任审计和 国有重点大型企业监事会的职责划入审计署。上述调整，有利于</w:t>
      </w:r>
    </w:p>
    <w:p>
      <w:pPr>
        <w:spacing w:line="240" w:lineRule="auto"/>
        <w:rPr>
          <w:rFonts w:hint="eastAsia"/>
        </w:rPr>
      </w:pPr>
      <w:r>
        <w:rPr>
          <w:rFonts w:hint="eastAsia"/>
        </w:rPr>
        <w:t>①加大市场监管，强化外部监督②推动简政放权，降低监督成本</w:t>
      </w:r>
    </w:p>
    <w:p>
      <w:pPr>
        <w:spacing w:line="240" w:lineRule="auto"/>
      </w:pPr>
      <w:r>
        <w:rPr>
          <w:rFonts w:hint="eastAsia"/>
        </w:rPr>
        <w:t>③优化职能配置，提高 监督效能④完善监督体系，防止腐败行为</w:t>
      </w:r>
    </w:p>
    <w:p>
      <w:pPr>
        <w:spacing w:line="240" w:lineRule="auto"/>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240" w:lineRule="auto"/>
      </w:pPr>
      <w:r>
        <w:rPr>
          <w:rFonts w:hint="eastAsia"/>
        </w:rPr>
        <w:t>13.</w:t>
      </w:r>
      <w:r>
        <w:rPr>
          <w:rFonts w:hint="eastAsia"/>
        </w:rPr>
        <w:tab/>
      </w:r>
      <w:r>
        <w:rPr>
          <w:rFonts w:hint="eastAsia"/>
        </w:rPr>
        <w:t>2018年6月19日，青海省政协召开双月协商座谈会，委员们聚焦“三江源国家公园民生工 程建设”，分别围绕加强基础设施和公共服务建设、改善人居环境、拓宽增收渠道和提高技术 保障能力等方面建言献策。可见</w:t>
      </w:r>
    </w:p>
    <w:p>
      <w:pPr>
        <w:spacing w:line="240" w:lineRule="auto"/>
        <w:rPr>
          <w:rFonts w:hint="eastAsia"/>
        </w:rPr>
      </w:pPr>
      <w:r>
        <w:rPr>
          <w:rFonts w:hint="eastAsia"/>
        </w:rPr>
        <w:t>①人民政协是人民民主的重要实现形式</w:t>
      </w:r>
    </w:p>
    <w:p>
      <w:pPr>
        <w:spacing w:line="240" w:lineRule="auto"/>
        <w:rPr>
          <w:rFonts w:hint="eastAsia"/>
        </w:rPr>
      </w:pPr>
      <w:r>
        <w:rPr>
          <w:rFonts w:hint="eastAsia"/>
        </w:rPr>
        <w:t>②人民政协积极履行参政议政的职能</w:t>
      </w:r>
    </w:p>
    <w:p>
      <w:pPr>
        <w:spacing w:line="240" w:lineRule="auto"/>
        <w:rPr>
          <w:rFonts w:hint="eastAsia"/>
        </w:rPr>
      </w:pPr>
      <w:r>
        <w:rPr>
          <w:rFonts w:hint="eastAsia"/>
        </w:rPr>
        <w:t>③中国共 产党和各民主党派是亲密合作的友党</w:t>
      </w:r>
    </w:p>
    <w:p>
      <w:pPr>
        <w:spacing w:line="240" w:lineRule="auto"/>
        <w:rPr>
          <w:rFonts w:hint="eastAsia"/>
        </w:rPr>
      </w:pPr>
      <w:r>
        <w:rPr>
          <w:rFonts w:hint="eastAsia"/>
        </w:rPr>
        <w:t xml:space="preserve">④团结和民主是人民政协必须恪守的根本活动准则 </w:t>
      </w:r>
    </w:p>
    <w:p>
      <w:pPr>
        <w:spacing w:line="240" w:lineRule="auto"/>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240" w:lineRule="auto"/>
        <w:rPr>
          <w:rFonts w:hint="eastAsia"/>
        </w:rPr>
      </w:pPr>
      <w:r>
        <w:rPr>
          <w:rFonts w:hint="eastAsia"/>
        </w:rPr>
        <w:t xml:space="preserve">14.2018年4月27日，十三届全国人民代表大会常务委员会第二次会议表决通过全国人民代 表大会常务委员会关于设立上海金融法院的决定。这表明 </w:t>
      </w:r>
    </w:p>
    <w:p>
      <w:pPr>
        <w:spacing w:line="240" w:lineRule="auto"/>
      </w:pPr>
      <w:r>
        <w:rPr>
          <w:rFonts w:hint="eastAsia"/>
        </w:rPr>
        <w:t>A.全国人大常委会行使立法权</w:t>
      </w:r>
      <w:r>
        <w:rPr>
          <w:rFonts w:hint="eastAsia"/>
        </w:rPr>
        <w:tab/>
      </w:r>
      <w:r>
        <w:rPr>
          <w:rFonts w:hint="eastAsia"/>
        </w:rPr>
        <w:t>B.全国人大常委会领导人民法院</w:t>
      </w:r>
    </w:p>
    <w:p>
      <w:pPr>
        <w:spacing w:line="240" w:lineRule="auto"/>
      </w:pPr>
      <w:r>
        <w:rPr>
          <w:rFonts w:hint="eastAsia"/>
        </w:rPr>
        <w:t>C.全国人大常委会行使决定权</w:t>
      </w:r>
      <w:r>
        <w:rPr>
          <w:rFonts w:hint="eastAsia"/>
        </w:rPr>
        <w:tab/>
      </w:r>
      <w:r>
        <w:rPr>
          <w:rFonts w:hint="eastAsia"/>
        </w:rPr>
        <w:t>D.全国人大常委会行使表决权</w:t>
      </w:r>
    </w:p>
    <w:p>
      <w:pPr>
        <w:spacing w:line="240" w:lineRule="auto"/>
      </w:pPr>
      <w:r>
        <w:rPr>
          <w:rFonts w:hint="eastAsia"/>
        </w:rPr>
        <w:t>15.党的第十四次全国代表大会对党章做了修改，把“民族区域自治”由“政策”修改为“制度”。 党的第十七次全国代表大会对党章也做了新的修改，将总纲中有关“民族区域自治制度”的 内容调整到“社会主义民主政治”的部分集中进行阐述，这一调整凸显的是</w:t>
      </w:r>
    </w:p>
    <w:p>
      <w:pPr>
        <w:spacing w:line="240" w:lineRule="auto"/>
      </w:pPr>
      <w:r>
        <w:rPr>
          <w:rFonts w:hint="eastAsia"/>
        </w:rPr>
        <w:t>A.</w:t>
      </w:r>
      <w:r>
        <w:rPr>
          <w:rFonts w:hint="eastAsia"/>
        </w:rPr>
        <w:tab/>
      </w:r>
      <w:r>
        <w:rPr>
          <w:rFonts w:hint="eastAsia"/>
        </w:rPr>
        <w:t>党坚持人民当家做主和依法治国的有机统一</w:t>
      </w:r>
    </w:p>
    <w:p>
      <w:pPr>
        <w:spacing w:line="240" w:lineRule="auto"/>
        <w:rPr>
          <w:rFonts w:hint="eastAsia"/>
        </w:rPr>
      </w:pPr>
      <w:r>
        <w:rPr>
          <w:rFonts w:hint="eastAsia"/>
        </w:rPr>
        <w:t>B.</w:t>
      </w:r>
      <w:r>
        <w:rPr>
          <w:rFonts w:hint="eastAsia"/>
        </w:rPr>
        <w:tab/>
      </w:r>
      <w:r>
        <w:rPr>
          <w:rFonts w:hint="eastAsia"/>
        </w:rPr>
        <w:t xml:space="preserve">民族区域自治制度是我国的一项基本政治制度 </w:t>
      </w:r>
    </w:p>
    <w:p>
      <w:pPr>
        <w:spacing w:line="240" w:lineRule="auto"/>
        <w:rPr>
          <w:rFonts w:hint="eastAsia"/>
        </w:rPr>
      </w:pPr>
      <w:r>
        <w:rPr>
          <w:rFonts w:hint="eastAsia"/>
        </w:rPr>
        <w:t xml:space="preserve">C.我国民族区域自治的核心内容不断丰富发展 </w:t>
      </w:r>
    </w:p>
    <w:p>
      <w:pPr>
        <w:spacing w:line="240" w:lineRule="auto"/>
      </w:pPr>
      <w:r>
        <w:rPr>
          <w:rFonts w:hint="eastAsia"/>
        </w:rPr>
        <w:t>D.实行民族区域自治必须坚持党的坚强领导</w:t>
      </w:r>
    </w:p>
    <w:p>
      <w:pPr>
        <w:spacing w:line="240" w:lineRule="auto"/>
      </w:pPr>
      <w:r>
        <w:rPr>
          <w:rFonts w:hint="eastAsia"/>
        </w:rPr>
        <w:t>16.</w:t>
      </w:r>
      <w:r>
        <w:rPr>
          <w:rFonts w:hint="eastAsia"/>
        </w:rPr>
        <w:tab/>
      </w:r>
      <w:r>
        <w:rPr>
          <w:rFonts w:hint="eastAsia"/>
        </w:rPr>
        <w:t>2018年4月14日，联合国安理会就美英法联军军事打击叙利亚问题召开紧急会议。俄罗斯递交了旨在谴责对叙利亚进行军事打击的决议草案，内容包括“谴责美国及其盟国违反国际法及《联合国宪章》，对阿拉伯叙利亚共和国进行侵略的行径”。中国和玻利维亚投了赞 票，由于美英法三国拥有否决权，该决议草案未获通过。由此可见</w:t>
      </w:r>
    </w:p>
    <w:p>
      <w:pPr>
        <w:spacing w:line="240" w:lineRule="auto"/>
      </w:pPr>
      <w:r>
        <w:rPr>
          <w:rFonts w:hint="eastAsia"/>
        </w:rPr>
        <w:t>A.联合国是以集体方式应对安全威胁的有效平台</w:t>
      </w:r>
    </w:p>
    <w:p>
      <w:pPr>
        <w:spacing w:line="240" w:lineRule="auto"/>
        <w:rPr>
          <w:rFonts w:hint="eastAsia"/>
        </w:rPr>
      </w:pPr>
      <w:r>
        <w:rPr>
          <w:rFonts w:hint="eastAsia"/>
        </w:rPr>
        <w:t xml:space="preserve">B.中国是维护世界和平的主导力量 </w:t>
      </w:r>
    </w:p>
    <w:p>
      <w:pPr>
        <w:spacing w:line="240" w:lineRule="auto"/>
        <w:rPr>
          <w:rFonts w:hint="eastAsia"/>
        </w:rPr>
      </w:pPr>
      <w:r>
        <w:rPr>
          <w:rFonts w:hint="eastAsia"/>
        </w:rPr>
        <w:t xml:space="preserve">C.联合国致力于促进世界共同发展 </w:t>
      </w:r>
    </w:p>
    <w:p>
      <w:pPr>
        <w:spacing w:line="240" w:lineRule="auto"/>
      </w:pPr>
      <w:r>
        <w:rPr>
          <w:rFonts w:hint="eastAsia"/>
        </w:rPr>
        <w:t>D.霸权主义和强权政治有所上升</w:t>
      </w:r>
    </w:p>
    <w:p>
      <w:pPr>
        <w:spacing w:line="240" w:lineRule="auto"/>
      </w:pPr>
      <w:r>
        <w:rPr>
          <w:rFonts w:hint="eastAsia"/>
        </w:rPr>
        <w:t>17.</w:t>
      </w:r>
      <w:r>
        <w:rPr>
          <w:rFonts w:hint="eastAsia"/>
        </w:rPr>
        <w:tab/>
      </w:r>
      <w:r>
        <w:rPr>
          <w:rFonts w:hint="eastAsia"/>
        </w:rPr>
        <w:t>2018年4月27日，国家主席习近平与印度总理莫迪共同参观湖北省博物馆精品文物展时 指出，中印都是有着璀璨历史文化的国家，两国文化有许多相通之处，中印两国应开展更广 领域、更深层次交流，共同致力于东方文明复兴，共同倡导尊重文明多样性，推动不同文明和谐共处。习近平上述论断体现了</w:t>
      </w:r>
    </w:p>
    <w:p>
      <w:pPr>
        <w:spacing w:line="240" w:lineRule="auto"/>
        <w:rPr>
          <w:rFonts w:hint="eastAsia"/>
        </w:rPr>
      </w:pPr>
      <w:r>
        <w:rPr>
          <w:rFonts w:hint="eastAsia"/>
        </w:rPr>
        <w:t>①文化既是民族的，又是世界的</w:t>
      </w:r>
    </w:p>
    <w:p>
      <w:pPr>
        <w:spacing w:line="240" w:lineRule="auto"/>
        <w:rPr>
          <w:rFonts w:hint="eastAsia"/>
        </w:rPr>
      </w:pPr>
      <w:r>
        <w:rPr>
          <w:rFonts w:hint="eastAsia"/>
        </w:rPr>
        <w:t>②文化与经济政治相互影响、相互交融</w:t>
      </w:r>
    </w:p>
    <w:p>
      <w:pPr>
        <w:spacing w:line="240" w:lineRule="auto"/>
        <w:rPr>
          <w:rFonts w:hint="eastAsia"/>
        </w:rPr>
      </w:pPr>
      <w:r>
        <w:rPr>
          <w:rFonts w:hint="eastAsia"/>
        </w:rPr>
        <w:t>③实现世界文化繁 荣需要尊重和认同其他民族的文化</w:t>
      </w:r>
    </w:p>
    <w:p>
      <w:pPr>
        <w:spacing w:line="240" w:lineRule="auto"/>
        <w:rPr>
          <w:rFonts w:hint="eastAsia"/>
        </w:rPr>
      </w:pPr>
      <w:r>
        <w:rPr>
          <w:rFonts w:hint="eastAsia"/>
        </w:rPr>
        <w:t xml:space="preserve">④文化交流过程中应该尊重个性，理解差异，和睦相处 </w:t>
      </w:r>
    </w:p>
    <w:p>
      <w:pPr>
        <w:spacing w:line="240" w:lineRule="auto"/>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240" w:lineRule="auto"/>
      </w:pPr>
      <w:r>
        <w:rPr>
          <w:rFonts w:hint="eastAsia"/>
        </w:rPr>
        <w:t>18.</w:t>
      </w:r>
      <w:r>
        <w:rPr>
          <w:rFonts w:hint="eastAsia"/>
        </w:rPr>
        <w:tab/>
      </w:r>
      <w:r>
        <w:rPr>
          <w:rFonts w:hint="eastAsia"/>
        </w:rPr>
        <w:t>每年9月的第3个公休日，是全国科普日活动在全国各地集中开展的日子。全国各地开展 科普日活动</w:t>
      </w:r>
    </w:p>
    <w:p>
      <w:pPr>
        <w:spacing w:line="240" w:lineRule="auto"/>
        <w:rPr>
          <w:rFonts w:hint="eastAsia"/>
        </w:rPr>
      </w:pPr>
      <w:r>
        <w:rPr>
          <w:rFonts w:hint="eastAsia"/>
        </w:rPr>
        <w:t>①是展示民族文化多样性的内在要求②是践行社会主义核心价值观的要求</w:t>
      </w:r>
    </w:p>
    <w:p>
      <w:pPr>
        <w:spacing w:line="240" w:lineRule="auto"/>
        <w:rPr>
          <w:rFonts w:hint="eastAsia"/>
        </w:rPr>
      </w:pPr>
      <w:r>
        <w:rPr>
          <w:rFonts w:hint="eastAsia"/>
        </w:rPr>
        <w:t>③主要目的 在于提升公民思想道德素质④有利于提升公民科学文化修养，树立科学精神</w:t>
      </w:r>
    </w:p>
    <w:p>
      <w:pPr>
        <w:spacing w:line="240" w:lineRule="auto"/>
      </w:pPr>
      <w:r>
        <w:rPr>
          <w:rFonts w:hint="eastAsia"/>
        </w:rPr>
        <w:t xml:space="preserve"> A.①④</w:t>
      </w:r>
      <w:r>
        <w:rPr>
          <w:rFonts w:hint="eastAsia"/>
        </w:rPr>
        <w:tab/>
      </w:r>
      <w:r>
        <w:rPr>
          <w:rFonts w:hint="eastAsia"/>
        </w:rPr>
        <w:t>B.②③</w:t>
      </w:r>
      <w:r>
        <w:rPr>
          <w:rFonts w:hint="eastAsia"/>
        </w:rPr>
        <w:tab/>
      </w:r>
      <w:r>
        <w:rPr>
          <w:rFonts w:hint="eastAsia"/>
        </w:rPr>
        <w:t>C.①③</w:t>
      </w:r>
      <w:r>
        <w:rPr>
          <w:rFonts w:hint="eastAsia"/>
        </w:rPr>
        <w:tab/>
      </w:r>
      <w:r>
        <w:rPr>
          <w:rFonts w:hint="eastAsia"/>
        </w:rPr>
        <w:t>D.②④</w:t>
      </w:r>
    </w:p>
    <w:p>
      <w:pPr>
        <w:spacing w:line="240" w:lineRule="auto"/>
      </w:pPr>
      <w:r>
        <w:rPr>
          <w:rFonts w:hint="eastAsia"/>
        </w:rPr>
        <w:t>19.</w:t>
      </w:r>
      <w:r>
        <w:rPr>
          <w:rFonts w:hint="eastAsia"/>
        </w:rPr>
        <w:tab/>
      </w:r>
      <w:r>
        <w:rPr>
          <w:rFonts w:hint="eastAsia"/>
        </w:rPr>
        <w:t>中山大学附属肿瘤医院称，中美科学家团队破解一项世界性难题。通过检测少量血液中循 环肿瘤DNA(ctDNA)特定位点甲基化水平，对肝癌进行早期诊断及疗效和预后预测，让即 使是很早期的肝癌病灶也无所遁形。肝癌早诊早治实现突破，表明</w:t>
      </w:r>
    </w:p>
    <w:p>
      <w:pPr>
        <w:spacing w:line="240" w:lineRule="auto"/>
      </w:pPr>
      <w:r>
        <w:rPr>
          <w:rFonts w:hint="eastAsia"/>
        </w:rPr>
        <w:t>A.人们能够在把握规律基础上利用规律</w:t>
      </w:r>
      <w:r>
        <w:rPr>
          <w:rFonts w:hint="eastAsia"/>
        </w:rPr>
        <w:tab/>
      </w:r>
      <w:r>
        <w:rPr>
          <w:rFonts w:hint="eastAsia"/>
        </w:rPr>
        <w:t>B.改造世界是基于意识活动的主动创造性</w:t>
      </w:r>
    </w:p>
    <w:p>
      <w:pPr>
        <w:spacing w:line="240" w:lineRule="auto"/>
      </w:pPr>
      <w:r>
        <w:rPr>
          <w:rFonts w:hint="eastAsia"/>
        </w:rPr>
        <w:t>C.正确意识能够积极调控人体生理活动</w:t>
      </w:r>
      <w:r>
        <w:rPr>
          <w:rFonts w:hint="eastAsia"/>
        </w:rPr>
        <w:tab/>
      </w:r>
      <w:r>
        <w:rPr>
          <w:rFonts w:hint="eastAsia"/>
        </w:rPr>
        <w:t>D.任何真理都有自己适用的条件和范围</w:t>
      </w:r>
    </w:p>
    <w:p>
      <w:pPr>
        <w:spacing w:line="240" w:lineRule="auto"/>
      </w:pPr>
      <w:r>
        <w:rPr>
          <w:rFonts w:hint="eastAsia"/>
        </w:rPr>
        <w:t>20.</w:t>
      </w:r>
      <w:r>
        <w:rPr>
          <w:rFonts w:hint="eastAsia"/>
        </w:rPr>
        <w:tab/>
      </w:r>
      <w:r>
        <w:rPr>
          <w:rFonts w:hint="eastAsia"/>
        </w:rPr>
        <w:t xml:space="preserve"> 2018年8月1日，兴业研究发布了 2018年7月“兴业绿色景气指数(GPI)”。该指数是基于 对兴业银行绿色金融客户调研结果编制，旨在为绿色金融和绿色产业的发展提供助力。材 料揭示的哲学道理有</w:t>
      </w:r>
    </w:p>
    <w:p>
      <w:pPr>
        <w:spacing w:line="240" w:lineRule="auto"/>
        <w:rPr>
          <w:rFonts w:hint="eastAsia"/>
        </w:rPr>
      </w:pPr>
      <w:r>
        <w:rPr>
          <w:rFonts w:hint="eastAsia"/>
        </w:rPr>
        <w:t>①认识是从实践中产生的②只有通过实践才能获得正确的认识</w:t>
      </w:r>
    </w:p>
    <w:p>
      <w:pPr>
        <w:spacing w:line="240" w:lineRule="auto"/>
      </w:pPr>
      <w:r>
        <w:rPr>
          <w:rFonts w:hint="eastAsia"/>
        </w:rPr>
        <w:t>③认识是为实践而服务 的④认识对实践有积极的促进作用</w:t>
      </w:r>
    </w:p>
    <w:p>
      <w:pPr>
        <w:spacing w:line="240" w:lineRule="auto"/>
      </w:pPr>
      <w:r>
        <w:rPr>
          <w:rFonts w:hint="eastAsia"/>
        </w:rPr>
        <w:t>A.①②</w:t>
      </w:r>
      <w:r>
        <w:rPr>
          <w:rFonts w:hint="eastAsia"/>
        </w:rPr>
        <w:tab/>
      </w:r>
      <w:r>
        <w:rPr>
          <w:rFonts w:hint="eastAsia"/>
        </w:rPr>
        <w:t>B.②④</w:t>
      </w:r>
      <w:r>
        <w:rPr>
          <w:rFonts w:hint="eastAsia"/>
        </w:rPr>
        <w:tab/>
      </w:r>
      <w:r>
        <w:rPr>
          <w:rFonts w:hint="eastAsia"/>
        </w:rPr>
        <w:t>C.①③</w:t>
      </w:r>
      <w:r>
        <w:rPr>
          <w:rFonts w:hint="eastAsia"/>
        </w:rPr>
        <w:tab/>
      </w:r>
      <w:r>
        <w:rPr>
          <w:rFonts w:hint="eastAsia"/>
        </w:rPr>
        <w:t>D③④</w:t>
      </w:r>
    </w:p>
    <w:p>
      <w:pPr>
        <w:spacing w:line="240" w:lineRule="auto"/>
      </w:pPr>
      <w:r>
        <w:rPr>
          <w:rFonts w:hint="eastAsia"/>
        </w:rPr>
        <w:t>21.</w:t>
      </w:r>
      <w:r>
        <w:rPr>
          <w:rFonts w:hint="eastAsia"/>
        </w:rPr>
        <w:tab/>
      </w:r>
      <w:r>
        <w:rPr>
          <w:rFonts w:hint="eastAsia"/>
        </w:rPr>
        <w:t>广州交警宣布2018年8月1日起，非广州市籍中小客车在管控区域内最长可连续行驶 4天，再次行驶必须停驶4天以上。违规行为，每次处200元罚款，并记3分。新规的实施， 引发议论不断。有人反对，认为不方便出行;有人赞同，认为有利于保护环境。人们对此举的态度不同，是因为</w:t>
      </w:r>
    </w:p>
    <w:p>
      <w:pPr>
        <w:spacing w:line="240" w:lineRule="auto"/>
        <w:rPr>
          <w:rFonts w:hint="eastAsia"/>
        </w:rPr>
      </w:pPr>
      <w:r>
        <w:rPr>
          <w:rFonts w:hint="eastAsia"/>
        </w:rPr>
        <w:t>①人的认识不都是对客观存在的反映②意识对客观事物的反映是有选择的</w:t>
      </w:r>
    </w:p>
    <w:p>
      <w:pPr>
        <w:spacing w:line="240" w:lineRule="auto"/>
      </w:pPr>
      <w:r>
        <w:rPr>
          <w:rFonts w:hint="eastAsia"/>
        </w:rPr>
        <w:t>③人们的立 场、观点和方法存在差异④真理和谬误往往是相伴而行的</w:t>
      </w:r>
    </w:p>
    <w:p>
      <w:pPr>
        <w:spacing w:line="240" w:lineRule="auto"/>
      </w:pPr>
      <w:r>
        <w:rPr>
          <w:rFonts w:hint="eastAsia"/>
        </w:rPr>
        <w:t>A.①③</w:t>
      </w:r>
      <w:r>
        <w:rPr>
          <w:rFonts w:hint="eastAsia"/>
        </w:rPr>
        <w:tab/>
      </w:r>
      <w:r>
        <w:rPr>
          <w:rFonts w:hint="eastAsia"/>
        </w:rPr>
        <w:t>B.①④</w:t>
      </w:r>
      <w:r>
        <w:rPr>
          <w:rFonts w:hint="eastAsia"/>
        </w:rPr>
        <w:tab/>
      </w:r>
      <w:r>
        <w:rPr>
          <w:rFonts w:hint="eastAsia"/>
        </w:rPr>
        <w:t>C.②③</w:t>
      </w:r>
      <w:r>
        <w:rPr>
          <w:rFonts w:hint="eastAsia"/>
        </w:rPr>
        <w:tab/>
      </w:r>
      <w:r>
        <w:rPr>
          <w:rFonts w:hint="eastAsia"/>
        </w:rPr>
        <w:t xml:space="preserve">D②④ </w:t>
      </w:r>
    </w:p>
    <w:p>
      <w:pPr>
        <w:spacing w:line="240" w:lineRule="auto"/>
      </w:pPr>
      <w:r>
        <w:rPr>
          <w:rFonts w:hint="eastAsia"/>
        </w:rPr>
        <w:t>22.</w:t>
      </w:r>
      <w:r>
        <w:rPr>
          <w:rFonts w:hint="eastAsia"/>
        </w:rPr>
        <w:tab/>
      </w:r>
      <w:r>
        <w:rPr>
          <w:rFonts w:hint="eastAsia"/>
        </w:rPr>
        <w:t>国务院总理李克强在2018年政府工作报告中指出，十八大以来的五年，诸多矛盾交织叠加，各种风险挑战接踵而至，国内外很多情况是改革开放以来没有碰到过的。未来的五年， 我们要安不忘危，兴不忘忧。这一论断主要强调</w:t>
      </w:r>
    </w:p>
    <w:p>
      <w:pPr>
        <w:spacing w:line="240" w:lineRule="auto"/>
      </w:pPr>
      <w:r>
        <w:rPr>
          <w:rFonts w:hint="eastAsia"/>
        </w:rPr>
        <w:t>A.事物发展的道路是曲折的</w:t>
      </w:r>
      <w:r>
        <w:rPr>
          <w:rFonts w:hint="eastAsia"/>
        </w:rPr>
        <w:tab/>
      </w:r>
      <w:r>
        <w:rPr>
          <w:rFonts w:hint="eastAsia"/>
        </w:rPr>
        <w:t>B.事物发展的方向是前进的</w:t>
      </w:r>
    </w:p>
    <w:p>
      <w:pPr>
        <w:spacing w:line="240" w:lineRule="auto"/>
      </w:pPr>
      <w:r>
        <w:rPr>
          <w:rFonts w:hint="eastAsia"/>
        </w:rPr>
        <w:t>C.质变为新的量变开辟道路D要善于抓住时机促成质变</w:t>
      </w:r>
    </w:p>
    <w:p>
      <w:pPr>
        <w:spacing w:line="240" w:lineRule="auto"/>
      </w:pPr>
      <w:r>
        <w:rPr>
          <w:rFonts w:hint="eastAsia"/>
        </w:rPr>
        <w:t>23.</w:t>
      </w:r>
      <w:r>
        <w:rPr>
          <w:rFonts w:hint="eastAsia"/>
        </w:rPr>
        <w:tab/>
      </w:r>
      <w:r>
        <w:rPr>
          <w:rFonts w:hint="eastAsia"/>
        </w:rPr>
        <w:t>下列与漫画所蕴含的哲理相一致的是</w:t>
      </w:r>
    </w:p>
    <w:p>
      <w:pPr>
        <w:spacing w:line="240" w:lineRule="auto"/>
        <w:jc w:val="center"/>
      </w:pPr>
      <w:r>
        <w:drawing>
          <wp:inline distT="0" distB="0" distL="0" distR="0">
            <wp:extent cx="2512695" cy="1717675"/>
            <wp:effectExtent l="19050" t="0" r="1905" b="0"/>
            <wp:docPr id="4" name="图片 4" descr="C:\Users\x1\Desktop\云南省曲靖市茚旺高级中学2018-2019学年高二下学期期中考试政治试卷（PDF版）\微信截图_201906032133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x1\Desktop\云南省曲靖市茚旺高级中学2018-2019学年高二下学期期中考试政治试卷（PDF版）\微信截图_20190603213354.png"/>
                    <pic:cNvPicPr>
                      <a:picLocks noChangeAspect="1" noChangeArrowheads="1"/>
                    </pic:cNvPicPr>
                  </pic:nvPicPr>
                  <pic:blipFill>
                    <a:blip r:embed="rId8"/>
                    <a:srcRect/>
                    <a:stretch>
                      <a:fillRect/>
                    </a:stretch>
                  </pic:blipFill>
                  <pic:spPr>
                    <a:xfrm>
                      <a:off x="0" y="0"/>
                      <a:ext cx="2512695" cy="1717675"/>
                    </a:xfrm>
                    <a:prstGeom prst="rect">
                      <a:avLst/>
                    </a:prstGeom>
                    <a:noFill/>
                    <a:ln w="9525">
                      <a:noFill/>
                      <a:miter lim="800000"/>
                      <a:headEnd/>
                      <a:tailEnd/>
                    </a:ln>
                  </pic:spPr>
                </pic:pic>
              </a:graphicData>
            </a:graphic>
          </wp:inline>
        </w:drawing>
      </w:r>
    </w:p>
    <w:p>
      <w:pPr>
        <w:spacing w:line="240" w:lineRule="auto"/>
      </w:pPr>
      <w:r>
        <w:rPr>
          <w:rFonts w:hint="eastAsia"/>
        </w:rPr>
        <w:t>A①②</w:t>
      </w:r>
      <w:r>
        <w:rPr>
          <w:rFonts w:hint="eastAsia"/>
        </w:rPr>
        <w:tab/>
      </w:r>
      <w:r>
        <w:rPr>
          <w:rFonts w:hint="eastAsia"/>
        </w:rPr>
        <w:t>B②③</w:t>
      </w:r>
      <w:r>
        <w:rPr>
          <w:rFonts w:hint="eastAsia"/>
        </w:rPr>
        <w:tab/>
      </w:r>
      <w:r>
        <w:rPr>
          <w:rFonts w:hint="eastAsia"/>
        </w:rPr>
        <w:t>C①④</w:t>
      </w:r>
      <w:r>
        <w:rPr>
          <w:rFonts w:hint="eastAsia"/>
        </w:rPr>
        <w:tab/>
      </w:r>
      <w:r>
        <w:rPr>
          <w:rFonts w:hint="eastAsia"/>
        </w:rPr>
        <w:t>D③④</w:t>
      </w:r>
    </w:p>
    <w:p>
      <w:pPr>
        <w:spacing w:line="240" w:lineRule="auto"/>
        <w:rPr>
          <w:rFonts w:hint="eastAsia"/>
        </w:rPr>
      </w:pPr>
      <w:r>
        <w:rPr>
          <w:rFonts w:hint="eastAsia"/>
        </w:rPr>
        <w:t xml:space="preserve">24现在中国在世界上的地位越来越高，影响越来越大。在这样的背景下，经济学者应将中国经 济发展的实践、中国减贫的实践，提炼成更多的系统化的理论，从而对世界经济发展和减贫 实践提供中国理论的贡献，这是经济学者的新使命。材料蕴含的哲理是 </w:t>
      </w:r>
    </w:p>
    <w:p>
      <w:pPr>
        <w:spacing w:line="240" w:lineRule="auto"/>
      </w:pPr>
      <w:r>
        <w:rPr>
          <w:rFonts w:hint="eastAsia"/>
        </w:rPr>
        <w:t>A.人们的认识受主客体影响</w:t>
      </w:r>
      <w:r>
        <w:rPr>
          <w:rFonts w:hint="eastAsia"/>
        </w:rPr>
        <w:tab/>
      </w:r>
      <w:r>
        <w:rPr>
          <w:rFonts w:hint="eastAsia"/>
        </w:rPr>
        <w:t>B.生产关系对生产力具有反作用</w:t>
      </w:r>
    </w:p>
    <w:p>
      <w:pPr>
        <w:spacing w:line="240" w:lineRule="auto"/>
      </w:pPr>
      <w:r>
        <w:rPr>
          <w:rFonts w:hint="eastAsia"/>
        </w:rPr>
        <w:t>C价值判断具有主体差异性</w:t>
      </w:r>
      <w:r>
        <w:rPr>
          <w:rFonts w:hint="eastAsia"/>
        </w:rPr>
        <w:tab/>
      </w:r>
      <w:r>
        <w:rPr>
          <w:rFonts w:hint="eastAsia"/>
        </w:rPr>
        <w:t>D社会意识是对社会存在的反映</w:t>
      </w:r>
    </w:p>
    <w:p>
      <w:pPr>
        <w:spacing w:line="240" w:lineRule="auto"/>
        <w:rPr>
          <w:rFonts w:hint="eastAsia"/>
        </w:rPr>
      </w:pPr>
    </w:p>
    <w:p>
      <w:pPr>
        <w:spacing w:line="240" w:lineRule="auto"/>
        <w:rPr>
          <w:b/>
        </w:rPr>
      </w:pPr>
      <w:r>
        <w:rPr>
          <w:rFonts w:hint="eastAsia"/>
          <w:b/>
        </w:rPr>
        <w:t>二、非选择题：共52分。</w:t>
      </w:r>
    </w:p>
    <w:p>
      <w:pPr>
        <w:spacing w:line="240" w:lineRule="auto"/>
      </w:pPr>
      <w:r>
        <w:rPr>
          <w:rFonts w:hint="eastAsia"/>
        </w:rPr>
        <w:t>25.</w:t>
      </w:r>
      <w:r>
        <w:rPr>
          <w:rFonts w:hint="eastAsia"/>
        </w:rPr>
        <w:tab/>
      </w:r>
      <w:r>
        <w:rPr>
          <w:rFonts w:hint="eastAsia"/>
        </w:rPr>
        <w:t>阅读材料，完成下列要求。（14分）</w:t>
      </w:r>
    </w:p>
    <w:p>
      <w:pPr>
        <w:spacing w:line="240" w:lineRule="auto"/>
        <w:ind w:firstLine="315" w:firstLineChars="150"/>
        <w:rPr>
          <w:rFonts w:ascii="楷体" w:hAnsi="楷体" w:eastAsia="楷体"/>
        </w:rPr>
      </w:pPr>
      <w:r>
        <w:rPr>
          <w:rFonts w:hint="eastAsia" w:ascii="楷体" w:hAnsi="楷体" w:eastAsia="楷体"/>
        </w:rPr>
        <w:t>2018年，我国聚力增效，继续实施积极的财政政策。2018年全国财政支出21万亿元， 支出规模进一步加大。中央对地方一般性转移支付增长10. 9%，增强地方特别是中西部地 区财力。优化财政支出结构，提高财政支出的公共性、普惠性，加大对精准脱贫的支持，更多 向创新驱动、“三农”、民生等领域倾斜。当前财政状况出现好转，各级政府仍要把宝贵的资 金更多用于为发展增添后劲、为民生雪中送炭。</w:t>
      </w:r>
    </w:p>
    <w:p>
      <w:pPr>
        <w:spacing w:line="240" w:lineRule="auto"/>
      </w:pPr>
      <w:r>
        <w:rPr>
          <w:rFonts w:hint="eastAsia"/>
        </w:rPr>
        <w:t>(1)</w:t>
      </w:r>
      <w:r>
        <w:rPr>
          <w:rFonts w:hint="eastAsia"/>
        </w:rPr>
        <w:tab/>
      </w:r>
      <w:r>
        <w:rPr>
          <w:rFonts w:hint="eastAsia"/>
        </w:rPr>
        <w:t>结合材料，运用经济生活知识分析2018年我国财政政策是如何聚力增效的。（8分）</w:t>
      </w:r>
    </w:p>
    <w:p>
      <w:pPr>
        <w:spacing w:line="240" w:lineRule="auto"/>
      </w:pPr>
      <w:r>
        <w:rPr>
          <w:rFonts w:hint="eastAsia"/>
        </w:rPr>
        <w:t>(2)</w:t>
      </w:r>
      <w:r>
        <w:rPr>
          <w:rFonts w:hint="eastAsia"/>
        </w:rPr>
        <w:tab/>
      </w:r>
      <w:r>
        <w:rPr>
          <w:rFonts w:hint="eastAsia"/>
        </w:rPr>
        <w:t xml:space="preserve">结合材料，运用经济生活知识，说明各级政府把宝贵的资金更多用于为发展增添后劲、为 民生雪中送炭的依据。(6分） </w:t>
      </w:r>
    </w:p>
    <w:p>
      <w:pPr>
        <w:spacing w:line="240" w:lineRule="auto"/>
        <w:rPr>
          <w:rFonts w:hint="eastAsia"/>
        </w:rPr>
      </w:pPr>
    </w:p>
    <w:p>
      <w:pPr>
        <w:spacing w:line="240" w:lineRule="auto"/>
      </w:pPr>
      <w:r>
        <w:rPr>
          <w:rFonts w:hint="eastAsia"/>
        </w:rPr>
        <w:t>26.</w:t>
      </w:r>
      <w:r>
        <w:rPr>
          <w:rFonts w:hint="eastAsia"/>
        </w:rPr>
        <w:tab/>
      </w:r>
      <w:r>
        <w:rPr>
          <w:rFonts w:hint="eastAsia"/>
        </w:rPr>
        <w:t>阅读材料，完成下列要求。（12分）</w:t>
      </w:r>
    </w:p>
    <w:p>
      <w:pPr>
        <w:spacing w:line="240" w:lineRule="auto"/>
        <w:ind w:firstLine="315" w:firstLineChars="150"/>
        <w:rPr>
          <w:rFonts w:ascii="楷体" w:hAnsi="楷体" w:eastAsia="楷体"/>
        </w:rPr>
      </w:pPr>
      <w:r>
        <w:rPr>
          <w:rFonts w:hint="eastAsia" w:ascii="楷体" w:hAnsi="楷体" w:eastAsia="楷体"/>
        </w:rPr>
        <w:t>2018年4月20日至22日，国家监察委员会主任杨晓渡到甘肃调研深化监察体制改革。国家监察体制改革是事关全局的重大政治体制改革，目的是加强党对反腐败工作的集中统一领导。</w:t>
      </w:r>
    </w:p>
    <w:p>
      <w:pPr>
        <w:spacing w:line="240" w:lineRule="auto"/>
        <w:ind w:firstLine="315" w:firstLineChars="150"/>
        <w:rPr>
          <w:rFonts w:ascii="楷体" w:hAnsi="楷体" w:eastAsia="楷体"/>
        </w:rPr>
      </w:pPr>
      <w:r>
        <w:rPr>
          <w:rFonts w:hint="eastAsia" w:ascii="楷体" w:hAnsi="楷体" w:eastAsia="楷体"/>
        </w:rPr>
        <w:t>2017年10月，党的十九大报告提出，将监察体制改革试点工作在全国推开，组建国家、 省、市、县监察委员会，实现对所有行使公权力的公职人员监察全覆盖。制定国家监察法，依 法赋予监察委员会职责权限和调查手段。</w:t>
      </w:r>
    </w:p>
    <w:p>
      <w:pPr>
        <w:spacing w:line="240" w:lineRule="auto"/>
        <w:ind w:firstLine="315" w:firstLineChars="150"/>
        <w:rPr>
          <w:rFonts w:ascii="楷体" w:hAnsi="楷体" w:eastAsia="楷体"/>
        </w:rPr>
      </w:pPr>
      <w:r>
        <w:rPr>
          <w:rFonts w:hint="eastAsia" w:ascii="楷体" w:hAnsi="楷体" w:eastAsia="楷体"/>
        </w:rPr>
        <w:t>2018年3月20日，十三届全国人大一次会议表决通过监察法。监察法总结党的十八 大以来反腐败实践经验和国家监察体制改革成果，对监察工作的指导思想、监察工作的原则 和方针、领导体制和监察委员会的产生、性质及其职责、监察范围、监察权限、监察程序等，作 了明确规定。监察法的制定和实施，对实现国家监察全面覆盖，深入开展反腐败工作，推进 国家治理体系和治理能力现代化，将产生积极和深远的影响。</w:t>
      </w:r>
    </w:p>
    <w:p>
      <w:pPr>
        <w:spacing w:line="240" w:lineRule="auto"/>
        <w:ind w:firstLine="315" w:firstLineChars="150"/>
      </w:pPr>
      <w:r>
        <w:rPr>
          <w:rFonts w:hint="eastAsia"/>
        </w:rPr>
        <w:t>结合材料，运用政治生活知识，说明制定和实施监察法的意义。（12分）</w:t>
      </w:r>
    </w:p>
    <w:p>
      <w:pPr>
        <w:spacing w:line="240" w:lineRule="auto"/>
        <w:rPr>
          <w:rFonts w:hint="eastAsia"/>
        </w:rPr>
      </w:pPr>
    </w:p>
    <w:p>
      <w:pPr>
        <w:spacing w:line="240" w:lineRule="auto"/>
        <w:rPr>
          <w:rFonts w:hint="eastAsia"/>
        </w:rPr>
      </w:pPr>
    </w:p>
    <w:p>
      <w:pPr>
        <w:spacing w:line="240" w:lineRule="auto"/>
      </w:pPr>
      <w:r>
        <w:rPr>
          <w:rFonts w:hint="eastAsia"/>
        </w:rPr>
        <w:t>27.</w:t>
      </w:r>
      <w:r>
        <w:rPr>
          <w:rFonts w:hint="eastAsia"/>
        </w:rPr>
        <w:tab/>
      </w:r>
      <w:r>
        <w:rPr>
          <w:rFonts w:hint="eastAsia"/>
        </w:rPr>
        <w:t>阅读材料，完成下列要求。（26分）</w:t>
      </w:r>
    </w:p>
    <w:p>
      <w:pPr>
        <w:spacing w:line="240" w:lineRule="auto"/>
        <w:ind w:firstLine="420" w:firstLineChars="200"/>
        <w:rPr>
          <w:rFonts w:ascii="楷体" w:hAnsi="楷体" w:eastAsia="楷体"/>
        </w:rPr>
      </w:pPr>
      <w:r>
        <w:rPr>
          <w:rFonts w:hint="eastAsia" w:ascii="楷体" w:hAnsi="楷体" w:eastAsia="楷体"/>
        </w:rPr>
        <w:t>在网络社会化、社会网络化的今天，网络安全事关国家长治久安，事关经济社会发展和 人民群众福祉。网络空间加速演变为战略威慑与控制的新领域、意识形态领域斗争的新平 台、维护经济社会稳定的新阵地、信息化局部战争的新战场。谁掌握了网络，谁就抢占了意 识形态领域斗争的制高点，谁就抓住了信息时代国家安全和发展的重要命脉。</w:t>
      </w:r>
    </w:p>
    <w:p>
      <w:pPr>
        <w:spacing w:line="240" w:lineRule="auto"/>
        <w:ind w:firstLine="420" w:firstLineChars="200"/>
        <w:rPr>
          <w:rFonts w:ascii="楷体" w:hAnsi="楷体" w:eastAsia="楷体"/>
        </w:rPr>
      </w:pPr>
      <w:r>
        <w:rPr>
          <w:rFonts w:hint="eastAsia" w:ascii="楷体" w:hAnsi="楷体" w:eastAsia="楷体"/>
        </w:rPr>
        <w:t>2018年4月20日至21日，全国网络安全和信息化工作会议在北京召开。习近平总书 记出席会议并发表重要讲话强调，我们必须加强网上正面宣传，深入开展理想信念教育，旗 帜鲜明地坚持正确的政治方向、舆论导向、价值取向，用新时代中国特色社会主义思想和党 的十九大精神团结、凝聚亿万网民，积极培育和践行社会主义核心价值观。</w:t>
      </w:r>
    </w:p>
    <w:p>
      <w:pPr>
        <w:spacing w:line="240" w:lineRule="auto"/>
      </w:pPr>
      <w:r>
        <w:rPr>
          <w:rFonts w:hint="eastAsia"/>
        </w:rPr>
        <w:t>(1)</w:t>
      </w:r>
      <w:r>
        <w:rPr>
          <w:rFonts w:hint="eastAsia"/>
        </w:rPr>
        <w:tab/>
      </w:r>
      <w:r>
        <w:rPr>
          <w:rFonts w:hint="eastAsia"/>
        </w:rPr>
        <w:t>结合材料，运用文化的作用的知识，说明维护网络安全的必要性。（10分）</w:t>
      </w:r>
    </w:p>
    <w:p>
      <w:pPr>
        <w:spacing w:line="240" w:lineRule="auto"/>
      </w:pPr>
      <w:r>
        <w:rPr>
          <w:rFonts w:hint="eastAsia"/>
        </w:rPr>
        <w:t>(2)</w:t>
      </w:r>
      <w:r>
        <w:rPr>
          <w:rFonts w:hint="eastAsia"/>
        </w:rPr>
        <w:tab/>
      </w:r>
      <w:r>
        <w:rPr>
          <w:rFonts w:hint="eastAsia"/>
        </w:rPr>
        <w:t>结合材料，运用历史唯物主义的知识，说明我国应如何维护网络安全。（12分）</w:t>
      </w:r>
    </w:p>
    <w:p>
      <w:pPr>
        <w:spacing w:line="240" w:lineRule="auto"/>
      </w:pPr>
      <w:r>
        <w:rPr>
          <w:rFonts w:hint="eastAsia"/>
        </w:rPr>
        <w:t>(3)</w:t>
      </w:r>
      <w:r>
        <w:rPr>
          <w:rFonts w:hint="eastAsia"/>
        </w:rPr>
        <w:tab/>
      </w:r>
      <w:r>
        <w:rPr>
          <w:rFonts w:hint="eastAsia"/>
        </w:rPr>
        <w:t xml:space="preserve">维护网络安全，人人参与。请你为公民参与维护网络安全设计两条宣传标语。（4分） </w:t>
      </w: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bookmarkStart w:id="0" w:name="_GoBack"/>
      <w:bookmarkEnd w:id="0"/>
    </w:p>
    <w:p>
      <w:pPr>
        <w:spacing w:line="240" w:lineRule="auto"/>
        <w:jc w:val="center"/>
        <w:rPr>
          <w:b/>
        </w:rPr>
      </w:pPr>
      <w:r>
        <w:rPr>
          <w:rFonts w:hint="eastAsia"/>
          <w:b/>
        </w:rPr>
        <w:t>会泽县茚旺高级中学2019年春季学期期中考试•高二政治</w:t>
      </w:r>
    </w:p>
    <w:p>
      <w:pPr>
        <w:spacing w:line="240" w:lineRule="auto"/>
        <w:jc w:val="center"/>
        <w:rPr>
          <w:b/>
        </w:rPr>
      </w:pPr>
      <w:r>
        <w:rPr>
          <w:rFonts w:hint="eastAsia"/>
          <w:b/>
        </w:rPr>
        <w:t>参考答案、提示及评分细则</w:t>
      </w:r>
    </w:p>
    <w:p>
      <w:pPr>
        <w:spacing w:line="240" w:lineRule="auto"/>
      </w:pPr>
      <w:r>
        <w:t>1. C</w:t>
      </w:r>
      <w:r>
        <w:tab/>
      </w:r>
      <w:r>
        <w:t>2. A</w:t>
      </w:r>
      <w:r>
        <w:tab/>
      </w:r>
      <w:r>
        <w:t>3. C + A</w:t>
      </w:r>
      <w:r>
        <w:tab/>
      </w:r>
      <w:r>
        <w:t>5. A</w:t>
      </w:r>
      <w:r>
        <w:tab/>
      </w:r>
      <w:r>
        <w:t>6. B</w:t>
      </w:r>
      <w:r>
        <w:tab/>
      </w:r>
      <w:r>
        <w:t>7. A</w:t>
      </w:r>
      <w:r>
        <w:tab/>
      </w:r>
      <w:r>
        <w:t>8. A</w:t>
      </w:r>
      <w:r>
        <w:tab/>
      </w:r>
      <w:r>
        <w:t>9. A</w:t>
      </w:r>
      <w:r>
        <w:tab/>
      </w:r>
      <w:r>
        <w:t>10. C</w:t>
      </w:r>
      <w:r>
        <w:tab/>
      </w:r>
      <w:r>
        <w:t>11. D</w:t>
      </w:r>
      <w:r>
        <w:tab/>
      </w:r>
      <w:r>
        <w:t>12. D</w:t>
      </w:r>
      <w:r>
        <w:tab/>
      </w:r>
      <w:r>
        <w:t>13. A</w:t>
      </w:r>
      <w:r>
        <w:tab/>
      </w:r>
      <w:r>
        <w:t>14. C</w:t>
      </w:r>
      <w:r>
        <w:tab/>
      </w:r>
      <w:r>
        <w:t>15. B</w:t>
      </w:r>
      <w:r>
        <w:tab/>
      </w:r>
      <w:r>
        <w:t>16. D</w:t>
      </w:r>
      <w:r>
        <w:rPr>
          <w:rFonts w:hint="eastAsia"/>
        </w:rPr>
        <w:t xml:space="preserve">  </w:t>
      </w:r>
      <w:r>
        <w:t>17. B 18. D 19. A 20. C 21. C 22. A 23. C 24. D</w:t>
      </w:r>
    </w:p>
    <w:p>
      <w:pPr>
        <w:spacing w:line="240" w:lineRule="auto"/>
      </w:pPr>
      <w:r>
        <w:rPr>
          <w:rFonts w:hint="eastAsia"/>
        </w:rPr>
        <w:t>25.</w:t>
      </w:r>
      <w:r>
        <w:rPr>
          <w:rFonts w:hint="eastAsia"/>
        </w:rPr>
        <w:tab/>
      </w:r>
      <w:r>
        <w:rPr>
          <w:rFonts w:hint="eastAsia"/>
        </w:rPr>
        <w:t>（1)①通过实施积极的财政政策，促进经济平稳运行。②通过财政转移支付，完善再分配调解机制,推动社 会公平。③通过优化财政支出结构，加大对民生和脱贫的投人，为改善人民生活和实现共同富裕提供物质 保障。④通过转移支付,增强中西部地区财力，通过财政更多向创新驱动、“三农”等领域倾斜，弥补市场调 节不足，促进资源合理配置，推动我国经济结构调整，提高我国的自主创新能力。（每点2分，共8分）</w:t>
      </w:r>
    </w:p>
    <w:p>
      <w:pPr>
        <w:spacing w:line="240" w:lineRule="auto"/>
      </w:pPr>
      <w:r>
        <w:rPr>
          <w:rFonts w:hint="eastAsia"/>
        </w:rPr>
        <w:t>(2)</w:t>
      </w:r>
      <w:r>
        <w:rPr>
          <w:rFonts w:hint="eastAsia"/>
        </w:rPr>
        <w:tab/>
      </w:r>
      <w:r>
        <w:rPr>
          <w:rFonts w:hint="eastAsia"/>
        </w:rPr>
        <w:t>收人是消费的基础和前提。各级政府财政加大对贫困地区精准脱贫的支持，有利于增加贫困地区人民 群众的收人,缩小收人差距，提高社会总体消费水平，从而拉动经济增长。②有利于促进社会公平,改善民 生，提高效率,促进经济发展。③各级政府财政更多地向“三农”领域倾斜,坚持共享发展，有利于优化经济 结构和资源配置，激发产业扶贫投资主体的活力。④各级政府财政更多地向贫困地区创新驱动领域倾斜, 有利于解决贫困地区发展的动力问题，为发展增添后劲，建设现代化经济体系。（每点2分,答出其中任意 三点即可，共6分）</w:t>
      </w:r>
    </w:p>
    <w:p>
      <w:pPr>
        <w:spacing w:line="240" w:lineRule="auto"/>
      </w:pPr>
      <w:r>
        <w:rPr>
          <w:rFonts w:hint="eastAsia"/>
        </w:rPr>
        <w:t>26.</w:t>
      </w:r>
      <w:r>
        <w:rPr>
          <w:rFonts w:hint="eastAsia"/>
        </w:rPr>
        <w:tab/>
      </w:r>
      <w:r>
        <w:rPr>
          <w:rFonts w:hint="eastAsia"/>
        </w:rPr>
        <w:t>①有利于完善社会主义法治，全面推进依法治国战略的实施，推进国家治理体系和治理能力现代化。②有 利于加强党对反腐败工作的集中统一领导,深人开展反腐败工作，防止公职人员滋生腐败。③有利于加强 对权力运行的制约和监督,让权力在阳光下运行，把权力关进制度的笼子。④有利于公职人员尽职履责，保 障行使权力为人民谋利益。（每点3分，共12分）</w:t>
      </w:r>
    </w:p>
    <w:p>
      <w:pPr>
        <w:spacing w:line="240" w:lineRule="auto"/>
      </w:pPr>
      <w:r>
        <w:rPr>
          <w:rFonts w:hint="eastAsia"/>
        </w:rPr>
        <w:t>27.</w:t>
      </w:r>
      <w:r>
        <w:rPr>
          <w:rFonts w:hint="eastAsia"/>
        </w:rPr>
        <w:tab/>
      </w:r>
      <w:r>
        <w:rPr>
          <w:rFonts w:hint="eastAsia"/>
        </w:rPr>
        <w:t>(1)①文化与政治经济相互影响，相互交融,先进的、健康的文化促进社会的发展。维护网络安全，有利于维 护国家长治久安,促进经济社会发展。（4分)②文化是综合国力竞争的重要因素。维护网络安全,有利于 提高文化软实力,维护国家安全，增强综合国力。（3分)③文化对人的影响来自特定的文化环境，优秀文化 塑造人生。维护网络安全,有利于净化网络环境，促使人们文明上网，丰富人的精神世界，增强人的精神力 量,促进人的全面发展。（3分）</w:t>
      </w:r>
    </w:p>
    <w:p>
      <w:pPr>
        <w:spacing w:line="240" w:lineRule="auto"/>
      </w:pPr>
      <w:r>
        <w:rPr>
          <w:rFonts w:hint="eastAsia"/>
        </w:rPr>
        <w:t>（2)①社会意识具有相对独立性，先进的社会意识对社会发展起积极的推动作用，要树立先进的社会意识。 维护网络安全，要加强网上正面宣传，开展理想信念教育,坚持正确的政治方向、舆论导向，宣传贯彻新时代 中国特色社会主义思想和党的十九大精神。（4分）②价值观对人们认识世界和改造世界的活动具有重要 的导向作用，是人生的重要向导,要树立正确的价值观。维护网络安全,要坚持正确价值取向，培育和践行 社会主义核心价值观。（4分)③人民群众是社会实践的主体，是历史的创造者，要坚持群众观点和群众路 线。维护网络安全，要提高网民素养，团结和动员亿万网民积极参与。（4分）（如从上层建筑角度作答，可 酌情给分）</w:t>
      </w:r>
    </w:p>
    <w:p>
      <w:pPr>
        <w:spacing w:line="240" w:lineRule="auto"/>
      </w:pPr>
      <w:r>
        <w:rPr>
          <w:rFonts w:hint="eastAsia"/>
        </w:rPr>
        <w:t>(3)</w:t>
      </w:r>
      <w:r>
        <w:rPr>
          <w:rFonts w:hint="eastAsia"/>
        </w:rPr>
        <w:tab/>
      </w:r>
      <w:r>
        <w:rPr>
          <w:rFonts w:hint="eastAsia"/>
        </w:rPr>
        <w:t>①网上大中华，安全靠大家。②防止网络诈骗，保护个人隐私。（每条2分，共4分）（其他答案,符合题 意，可酌情给分）</w:t>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B3F0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1033</Words>
  <Characters>5892</Characters>
  <Lines>49</Lines>
  <Paragraphs>13</Paragraphs>
  <TotalTime>16</TotalTime>
  <ScaleCrop>false</ScaleCrop>
  <LinksUpToDate>false</LinksUpToDate>
  <CharactersWithSpaces>6912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2019-06-03T13:30:00Z</dcterms:created>
  <dc:creator>lenovo</dc:creator>
  <cp:lastModifiedBy>Administrator</cp:lastModifiedBy>
  <dcterms:modified xsi:type="dcterms:W3CDTF">2019-08-12T07:40:40Z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