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40" w:lineRule="auto"/>
        <w:ind w:firstLine="2891" w:firstLineChars="900"/>
      </w:pPr>
      <w:r>
        <w:rPr>
          <w:rFonts w:hint="eastAsia"/>
        </w:rPr>
        <w:pict>
          <v:shape id="_x0000_s1025" o:spid="_x0000_s1025" o:spt="75" type="#_x0000_t75" style="position:absolute;left:0pt;margin-left:913pt;margin-top:944pt;height:34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高一政治周周练</w:t>
      </w:r>
    </w:p>
    <w:p>
      <w:pPr>
        <w:spacing w:line="240" w:lineRule="auto"/>
        <w:rPr>
          <w:b/>
          <w:bCs/>
          <w:sz w:val="28"/>
          <w:szCs w:val="36"/>
        </w:rPr>
      </w:pPr>
      <w:r>
        <w:rPr>
          <w:rFonts w:hint="eastAsia"/>
          <w:b/>
          <w:bCs/>
          <w:sz w:val="28"/>
          <w:szCs w:val="36"/>
        </w:rPr>
        <w:t>一、选择题（60分）</w:t>
      </w:r>
    </w:p>
    <w:p>
      <w:pPr>
        <w:spacing w:line="240" w:lineRule="auto"/>
      </w:pPr>
      <w:r>
        <w:rPr>
          <w:rFonts w:hint="eastAsia"/>
        </w:rPr>
        <w:t>1．客户有何购买习惯？哪些是金牌客户？合作方的诚信如何？某信息服务公司利用大数据技术从海量数据中概括分析，为众多企业分门别类地提供信息及相关结论，获益颇丰。这里的信息及相关结论</w:t>
      </w:r>
    </w:p>
    <w:p>
      <w:pPr>
        <w:spacing w:line="240" w:lineRule="auto"/>
      </w:pPr>
      <w:r>
        <w:rPr>
          <w:rFonts w:hint="eastAsia"/>
        </w:rPr>
        <w:t>A． 是商品，因为它是用于交换的劳动产品   B． 不是商品，因为它没有用于交换</w:t>
      </w:r>
    </w:p>
    <w:p>
      <w:pPr>
        <w:spacing w:line="240" w:lineRule="auto"/>
      </w:pPr>
      <w:r>
        <w:rPr>
          <w:rFonts w:hint="eastAsia"/>
        </w:rPr>
        <w:t>C． 是商品，因为它有使用价值             D． 不是商品，因为它没有耗费人的劳动</w:t>
      </w:r>
    </w:p>
    <w:p>
      <w:pPr>
        <w:spacing w:line="240" w:lineRule="auto"/>
      </w:pPr>
      <w:r>
        <w:rPr>
          <w:rFonts w:hint="eastAsia"/>
        </w:rPr>
        <w:t>2．2018年7月15日国家药品监督管理局发布通告指出，长春长生公司存在疫苗生产造假问题，我国有关部门对假疫苗依法处理，体现的经济生活道理有</w:t>
      </w:r>
    </w:p>
    <w:p>
      <w:pPr>
        <w:spacing w:line="240" w:lineRule="auto"/>
      </w:pPr>
      <w:r>
        <w:rPr>
          <w:rFonts w:hint="eastAsia"/>
        </w:rPr>
        <w:t>①商品是使用价值和价值的统一体　   ②商品质量的优劣决定商品价值的大小</w:t>
      </w:r>
    </w:p>
    <w:p>
      <w:pPr>
        <w:spacing w:line="240" w:lineRule="auto"/>
      </w:pPr>
      <w:r>
        <w:rPr>
          <w:rFonts w:hint="eastAsia"/>
        </w:rPr>
        <w:t>③有价值的东西不一定有使用价值     ④没有使用价值的东西不能成为商品</w:t>
      </w:r>
    </w:p>
    <w:p>
      <w:pPr>
        <w:spacing w:line="240" w:lineRule="auto"/>
      </w:pPr>
      <w:r>
        <w:rPr>
          <w:rFonts w:hint="eastAsia"/>
        </w:rPr>
        <w:t>A． ①②    B． ①④    C． ②③    D． ③④</w:t>
      </w:r>
    </w:p>
    <w:p>
      <w:pPr>
        <w:spacing w:line="240" w:lineRule="auto"/>
      </w:pPr>
      <w:r>
        <w:rPr>
          <w:rFonts w:hint="eastAsia"/>
        </w:rPr>
        <w:t>3．经济学家马寅初讲过这样一个故事：“有个赶考的书生到旅店投宿，拿出十两银子，挑了该旅店标价十两银子的最好房间，店主立刻用它到隔壁的米店付了欠单，米店老板转身去屠夫处还了肉钱，屠夫马上去付清了赊帐的饲料款，饲料商赶紧到旅店还了房钱。就这样，十两银子又到了店主的手里。这时书生来说，房间不合适，要回银子就走了。你看，店主一文钱也没赚到，大家却把债务都还清了，所以，钱的流通越快越好，这就是经济学。”在这个故事中，货币所发挥的职能有。</w:t>
      </w:r>
    </w:p>
    <w:p>
      <w:pPr>
        <w:spacing w:line="240" w:lineRule="auto"/>
      </w:pPr>
      <w:r>
        <w:rPr>
          <w:rFonts w:hint="eastAsia"/>
        </w:rPr>
        <w:t>①价值尺度  ②流通手段   ③贮藏手段   ④支付手段</w:t>
      </w:r>
    </w:p>
    <w:p>
      <w:pPr>
        <w:spacing w:line="240" w:lineRule="auto"/>
      </w:pPr>
      <w:r>
        <w:rPr>
          <w:rFonts w:hint="eastAsia"/>
        </w:rPr>
        <w:t>A． ①②③    B． ②③④    C． ①③④    D． ①②④</w:t>
      </w:r>
    </w:p>
    <w:p>
      <w:pPr>
        <w:spacing w:line="240" w:lineRule="auto"/>
      </w:pPr>
      <w:r>
        <w:rPr>
          <w:rFonts w:hint="eastAsia"/>
        </w:rPr>
        <w:t>4．曾有段相声中讲到老北京的卖布商贩的顺口溜：“经铺又经盖，经洗又经晒，经拉又经拽，经蹬又经踹，您说皮实不？（皮实是北京方言，指的是耐用、经得起折腾）”商贩高声颂唱顺口溜的主要目的是</w:t>
      </w:r>
    </w:p>
    <w:p>
      <w:pPr>
        <w:spacing w:line="240" w:lineRule="auto"/>
      </w:pPr>
      <w:r>
        <w:rPr>
          <w:rFonts w:hint="eastAsia"/>
        </w:rPr>
        <w:t>A． 充分展示商品的使用价值       B． 比较顺利的实现商品的价值</w:t>
      </w:r>
    </w:p>
    <w:p>
      <w:pPr>
        <w:spacing w:line="240" w:lineRule="auto"/>
      </w:pPr>
      <w:r>
        <w:rPr>
          <w:rFonts w:hint="eastAsia"/>
        </w:rPr>
        <w:t>C． 通过广告宣传获得竞争优势     D． 说明该商品的不可替代性</w:t>
      </w:r>
    </w:p>
    <w:p>
      <w:pPr>
        <w:spacing w:line="240" w:lineRule="auto"/>
      </w:pPr>
      <w:r>
        <w:rPr>
          <w:rFonts w:hint="eastAsia"/>
        </w:rPr>
        <w:t>5．手机支付也称为移动支付（MobilePayment），是指允许移动用户使用其移动终端（通常是手机）对所消费的商品或服务进行账务支付的一种非接触结算服务方式。手机支付将真正让手机成为随身携带的电子钱包，可以实现众多支付功能，在支付过程中克服地域、距离、营业网点、时间等限制。手机支付能成为新宠支付方式是因为</w:t>
      </w:r>
    </w:p>
    <w:p>
      <w:pPr>
        <w:spacing w:line="240" w:lineRule="auto"/>
      </w:pPr>
      <w:r>
        <w:rPr>
          <w:rFonts w:hint="eastAsia"/>
        </w:rPr>
        <w:t>①极大地方便人民生产、生活，简化收款手续，交易便捷高效</w:t>
      </w:r>
    </w:p>
    <w:p>
      <w:pPr>
        <w:spacing w:line="240" w:lineRule="auto"/>
      </w:pPr>
      <w:r>
        <w:rPr>
          <w:rFonts w:hint="eastAsia"/>
        </w:rPr>
        <w:t>②提升所售商品的附加值，提高商品的价格，增加经营者的利润</w:t>
      </w:r>
    </w:p>
    <w:p>
      <w:pPr>
        <w:spacing w:line="240" w:lineRule="auto"/>
      </w:pPr>
      <w:r>
        <w:rPr>
          <w:rFonts w:hint="eastAsia"/>
        </w:rPr>
        <w:t>③可以有效地减少纸币的使用量，保护环境、绿色消费</w:t>
      </w:r>
    </w:p>
    <w:p>
      <w:pPr>
        <w:spacing w:line="240" w:lineRule="auto"/>
      </w:pPr>
      <w:r>
        <w:rPr>
          <w:rFonts w:hint="eastAsia"/>
        </w:rPr>
        <w:t>④替代纸币执行价值尺度的职能，其表现和衡量商品的价值</w:t>
      </w:r>
    </w:p>
    <w:p>
      <w:pPr>
        <w:spacing w:line="240" w:lineRule="auto"/>
      </w:pPr>
      <w:r>
        <w:rPr>
          <w:rFonts w:hint="eastAsia"/>
        </w:rPr>
        <w:t>A． ①③    B． ②③    C． ②④    D． ③④</w:t>
      </w:r>
    </w:p>
    <w:p>
      <w:pPr>
        <w:spacing w:line="240" w:lineRule="auto"/>
      </w:pPr>
      <w:r>
        <w:rPr>
          <w:rFonts w:hint="eastAsia"/>
        </w:rPr>
        <w:t>6．人民币外汇牌价(人民币/100美元)</w:t>
      </w:r>
    </w:p>
    <w:tbl>
      <w:tblPr>
        <w:tblStyle w:val="5"/>
        <w:tblW w:w="8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3"/>
        <w:gridCol w:w="2706"/>
        <w:gridCol w:w="2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84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时间</w:t>
            </w:r>
          </w:p>
        </w:tc>
        <w:tc>
          <w:tcPr>
            <w:tcW w:w="27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美元</w:t>
            </w:r>
          </w:p>
        </w:tc>
        <w:tc>
          <w:tcPr>
            <w:tcW w:w="27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84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2018年2月1日</w:t>
            </w:r>
          </w:p>
        </w:tc>
        <w:tc>
          <w:tcPr>
            <w:tcW w:w="27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100</w:t>
            </w:r>
          </w:p>
        </w:tc>
        <w:tc>
          <w:tcPr>
            <w:tcW w:w="27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630.5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84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2018年10月1日</w:t>
            </w:r>
          </w:p>
        </w:tc>
        <w:tc>
          <w:tcPr>
            <w:tcW w:w="27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100</w:t>
            </w:r>
          </w:p>
        </w:tc>
        <w:tc>
          <w:tcPr>
            <w:tcW w:w="27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689. 7</w:t>
            </w:r>
          </w:p>
        </w:tc>
      </w:tr>
    </w:tbl>
    <w:p>
      <w:pPr>
        <w:spacing w:line="240" w:lineRule="auto"/>
      </w:pPr>
    </w:p>
    <w:p>
      <w:pPr>
        <w:spacing w:line="240" w:lineRule="auto"/>
      </w:pPr>
      <w:r>
        <w:rPr>
          <w:rFonts w:hint="eastAsia"/>
        </w:rPr>
        <w:t>上表情况说明</w:t>
      </w:r>
    </w:p>
    <w:p>
      <w:pPr>
        <w:spacing w:line="240" w:lineRule="auto"/>
      </w:pPr>
      <w:r>
        <w:rPr>
          <w:rFonts w:hint="eastAsia"/>
        </w:rPr>
        <w:t>A． 外汇汇率降低，美元币值下降，人民币币值上升</w:t>
      </w:r>
    </w:p>
    <w:p>
      <w:pPr>
        <w:spacing w:line="240" w:lineRule="auto"/>
      </w:pPr>
      <w:r>
        <w:rPr>
          <w:rFonts w:hint="eastAsia"/>
        </w:rPr>
        <w:t>B． 外汇汇率开高，美元币值上升，人民币币值下降</w:t>
      </w:r>
    </w:p>
    <w:p>
      <w:pPr>
        <w:spacing w:line="240" w:lineRule="auto"/>
      </w:pPr>
      <w:r>
        <w:rPr>
          <w:rFonts w:hint="eastAsia"/>
        </w:rPr>
        <w:t>C． 外汇汇率升高，美元币值下降，人民币币值上升</w:t>
      </w:r>
    </w:p>
    <w:p>
      <w:pPr>
        <w:spacing w:line="240" w:lineRule="auto"/>
      </w:pPr>
      <w:r>
        <w:rPr>
          <w:rFonts w:hint="eastAsia"/>
        </w:rPr>
        <w:t>D． 外汇汇率降低，美元币值上升，人民币币值下降</w:t>
      </w:r>
    </w:p>
    <w:p>
      <w:pPr>
        <w:spacing w:line="240" w:lineRule="auto"/>
      </w:pPr>
      <w:r>
        <w:rPr>
          <w:rFonts w:hint="eastAsia"/>
        </w:rPr>
        <w:t>7．近年来，成都近郊涌现出越来越多的农场，这些农场均以农业有机蔬菜为亮点，配搭一些娱乐设施，对外开放。有机蔬菜价格虽高，但备受市场青睐。有机蔬菜价格高的根本原因是</w:t>
      </w:r>
    </w:p>
    <w:p>
      <w:pPr>
        <w:spacing w:line="240" w:lineRule="auto"/>
      </w:pPr>
      <w:r>
        <w:rPr>
          <w:rFonts w:hint="eastAsia"/>
        </w:rPr>
        <w:t>A． 有机蔬菜品质高，市场供应量少    B． 人们收入提高，对有机蔬菜需求增加</w:t>
      </w:r>
    </w:p>
    <w:p>
      <w:pPr>
        <w:spacing w:line="240" w:lineRule="auto"/>
      </w:pPr>
      <w:r>
        <w:rPr>
          <w:rFonts w:hint="eastAsia"/>
        </w:rPr>
        <w:t>C． 技术要求高，成本高，价值量大    D． 人们追求环保健康的消费心理</w:t>
      </w:r>
    </w:p>
    <w:p>
      <w:pPr>
        <w:spacing w:line="240" w:lineRule="auto"/>
      </w:pPr>
      <w:r>
        <w:rPr>
          <w:rFonts w:hint="eastAsia"/>
        </w:rPr>
        <w:t>8．假设2017年某国一辆自行车的价值量用该国货币表示为480元，如果2018年生产自行车的社会劳动生产率提高20%，在其他条件不变的情况下，2018年一辆自行车的价值用该国货币表示为</w:t>
      </w:r>
    </w:p>
    <w:p>
      <w:pPr>
        <w:spacing w:line="240" w:lineRule="auto"/>
      </w:pPr>
      <w:r>
        <w:rPr>
          <w:rFonts w:hint="eastAsia"/>
        </w:rPr>
        <w:t>A． 425.5元    B． 600元    C． 480元    D． 400元</w:t>
      </w:r>
    </w:p>
    <w:p>
      <w:pPr>
        <w:spacing w:line="240" w:lineRule="auto"/>
      </w:pPr>
      <w:r>
        <w:rPr>
          <w:rFonts w:hint="eastAsia"/>
        </w:rPr>
        <w:t>9．1987年广州卖出中国第一部手机，值一辆丰田农用车。1988年上海开卖“大哥大”，从无人问津到一机难求，黑市价格被炒到五六万元。如今手机已大众化、智能化。根据工信部的统计数据显示，中国手机普及率达到了95%，智能手机普及率达到了75%。下列对此解释正确的是</w:t>
      </w:r>
    </w:p>
    <w:p>
      <w:pPr>
        <w:spacing w:line="240" w:lineRule="auto"/>
      </w:pPr>
      <w:r>
        <w:rPr>
          <w:rFonts w:hint="eastAsia"/>
        </w:rPr>
        <w:t>①居民消费受攣比心理的影响       ②手机供给增加是需求扩大的根本原因</w:t>
      </w:r>
    </w:p>
    <w:p>
      <w:pPr>
        <w:spacing w:line="240" w:lineRule="auto"/>
      </w:pPr>
      <w:r>
        <w:rPr>
          <w:rFonts w:hint="eastAsia"/>
        </w:rPr>
        <w:t>③手机价格高低决定于价值         ④技术进步使手机变得越来越物美价廉</w:t>
      </w:r>
    </w:p>
    <w:p>
      <w:pPr>
        <w:spacing w:line="240" w:lineRule="auto"/>
      </w:pPr>
      <w:r>
        <w:rPr>
          <w:rFonts w:hint="eastAsia"/>
        </w:rPr>
        <w:t>A． ①②    B． ①④    C． ③④    D． ②③</w:t>
      </w:r>
    </w:p>
    <w:p>
      <w:pPr>
        <w:spacing w:line="240" w:lineRule="auto"/>
      </w:pPr>
      <w:r>
        <w:rPr>
          <w:rFonts w:hint="eastAsia"/>
        </w:rPr>
        <w:t>10．2016年4月份以来，“蒜你狠”“向钱葱”卷土重来，以大葱、大蒜为代表的调味品，零售价格超过鸡蛋。在其他条件不变的情况下，随着大葱、大蒜价格的上涨</w:t>
      </w:r>
    </w:p>
    <w:p>
      <w:pPr>
        <w:spacing w:line="240" w:lineRule="auto"/>
      </w:pPr>
      <w:r>
        <w:rPr>
          <w:rFonts w:hint="eastAsia"/>
        </w:rPr>
        <w:t>①居民的恩格尔系数会下降     ②鸡蛋消费需求会大幅增加</w:t>
      </w:r>
    </w:p>
    <w:p>
      <w:pPr>
        <w:spacing w:line="240" w:lineRule="auto"/>
      </w:pPr>
      <w:r>
        <w:rPr>
          <w:rFonts w:hint="eastAsia"/>
        </w:rPr>
        <w:t>③葱、蒜的消费需求会下降     ④葱、蒜的生产规模会扩大</w:t>
      </w:r>
    </w:p>
    <w:p>
      <w:pPr>
        <w:spacing w:line="240" w:lineRule="auto"/>
      </w:pPr>
      <w:r>
        <w:rPr>
          <w:rFonts w:hint="eastAsia"/>
        </w:rPr>
        <w:drawing>
          <wp:anchor distT="0" distB="0" distL="114300" distR="114300" simplePos="0" relativeHeight="251659264" behindDoc="0" locked="0" layoutInCell="1" allowOverlap="1">
            <wp:simplePos x="0" y="0"/>
            <wp:positionH relativeFrom="column">
              <wp:posOffset>4182110</wp:posOffset>
            </wp:positionH>
            <wp:positionV relativeFrom="paragraph">
              <wp:posOffset>116205</wp:posOffset>
            </wp:positionV>
            <wp:extent cx="1570990" cy="1190625"/>
            <wp:effectExtent l="19050" t="0" r="0" b="0"/>
            <wp:wrapSquare wrapText="bothSides"/>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5" cstate="print"/>
                    <a:stretch>
                      <a:fillRect/>
                    </a:stretch>
                  </pic:blipFill>
                  <pic:spPr>
                    <a:xfrm>
                      <a:off x="0" y="0"/>
                      <a:ext cx="1570990" cy="1190625"/>
                    </a:xfrm>
                    <a:prstGeom prst="rect">
                      <a:avLst/>
                    </a:prstGeom>
                  </pic:spPr>
                </pic:pic>
              </a:graphicData>
            </a:graphic>
          </wp:anchor>
        </w:drawing>
      </w:r>
      <w:r>
        <w:rPr>
          <w:rFonts w:hint="eastAsia"/>
        </w:rPr>
        <w:t>A． ①②    B． ①④    C． ②③    D． ③④</w:t>
      </w:r>
    </w:p>
    <w:p>
      <w:pPr>
        <w:spacing w:line="240" w:lineRule="auto"/>
      </w:pPr>
      <w:r>
        <w:rPr>
          <w:rFonts w:hint="eastAsia"/>
        </w:rPr>
        <w:t>11．下图表示甲乙两种商品的需求变化，对此下列判断正确的是：</w:t>
      </w:r>
    </w:p>
    <w:p>
      <w:pPr>
        <w:spacing w:line="240" w:lineRule="auto"/>
      </w:pPr>
      <w:r>
        <w:rPr>
          <w:rFonts w:hint="eastAsia"/>
        </w:rPr>
        <w:t>①两种商品的价格与需求量都呈正向变动</w:t>
      </w:r>
    </w:p>
    <w:p>
      <w:pPr>
        <w:spacing w:line="240" w:lineRule="auto"/>
      </w:pPr>
      <w:r>
        <w:rPr>
          <w:rFonts w:hint="eastAsia"/>
        </w:rPr>
        <w:t>②两种商品的价格与需求量都呈反向变动</w:t>
      </w:r>
    </w:p>
    <w:p>
      <w:pPr>
        <w:spacing w:line="240" w:lineRule="auto"/>
      </w:pPr>
      <w:r>
        <w:rPr>
          <w:rFonts w:hint="eastAsia"/>
        </w:rPr>
        <w:t>③两种商品相比，甲商品更可能是生活必需品</w:t>
      </w:r>
    </w:p>
    <w:p>
      <w:pPr>
        <w:spacing w:line="240" w:lineRule="auto"/>
      </w:pPr>
      <w:r>
        <w:rPr>
          <w:rFonts w:hint="eastAsia"/>
        </w:rPr>
        <w:t>④两种商品相比，甲商品更可能是高档耐用品</w:t>
      </w:r>
    </w:p>
    <w:p>
      <w:pPr>
        <w:spacing w:line="240" w:lineRule="auto"/>
      </w:pPr>
      <w:r>
        <w:rPr>
          <w:rFonts w:hint="eastAsia"/>
        </w:rPr>
        <w:t>A． ①③    B． ①④    C． ②④    D． ②③</w:t>
      </w:r>
    </w:p>
    <w:p>
      <w:pPr>
        <w:spacing w:line="240" w:lineRule="auto"/>
      </w:pPr>
      <w:r>
        <w:rPr>
          <w:rFonts w:hint="eastAsia"/>
        </w:rPr>
        <w:t>12．据2018年1月2日《人民日报》报道，随着我国制造业工人工资水平的不断提高，我国出现了“机器换人”的浪潮。2017年中国国产工业机器人销量继续增长，上半年累计销售18519台，按可比口径计算较上年增长22.9%．国产工业机器人已服务于国民经济37个行业大类，102个行业中类，使用覆盖率越来越高。与此同时，我国工业机器人产业也得到快速发展。这说明</w:t>
      </w:r>
    </w:p>
    <w:p>
      <w:pPr>
        <w:spacing w:line="240" w:lineRule="auto"/>
      </w:pPr>
      <w:r>
        <w:rPr>
          <w:rFonts w:hint="eastAsia"/>
        </w:rPr>
        <w:t>①科技进步可以提高劳动生产效率      ②消费对生产发展具有重要反作用</w:t>
      </w:r>
    </w:p>
    <w:p>
      <w:pPr>
        <w:spacing w:line="240" w:lineRule="auto"/>
      </w:pPr>
      <w:r>
        <w:rPr>
          <w:rFonts w:hint="eastAsia"/>
        </w:rPr>
        <w:t>③价格变动会调节生产要素的投入      ④机器人能够创造更高的商品价值</w:t>
      </w:r>
    </w:p>
    <w:p>
      <w:pPr>
        <w:spacing w:line="240" w:lineRule="auto"/>
      </w:pPr>
      <w:r>
        <w:rPr>
          <w:rFonts w:hint="eastAsia"/>
        </w:rPr>
        <w:t>A． ①②    B． ①④    C． ②③    D． ②④</w:t>
      </w:r>
    </w:p>
    <w:p>
      <w:pPr>
        <w:spacing w:line="240" w:lineRule="auto"/>
      </w:pPr>
      <w:r>
        <w:rPr>
          <w:rFonts w:hint="eastAsia"/>
        </w:rPr>
        <w:t>13．消费是经济增长重要“引擎”，是我国经济发展巨大潜力所在。要扩大消费，必须让老百姓“能消费”“敢消费”“愿消费”。为此可以采取的措施有</w:t>
      </w:r>
    </w:p>
    <w:p>
      <w:pPr>
        <w:spacing w:line="240" w:lineRule="auto"/>
      </w:pPr>
      <w:r>
        <w:rPr>
          <w:rFonts w:hint="eastAsia"/>
        </w:rPr>
        <w:t>①增加居民收入  ②健全社会保障体系   ③增大恩格尔系数     ④改善消费环境</w:t>
      </w:r>
    </w:p>
    <w:p>
      <w:pPr>
        <w:spacing w:line="240" w:lineRule="auto"/>
      </w:pPr>
      <w:r>
        <w:rPr>
          <w:rFonts w:hint="eastAsia"/>
        </w:rPr>
        <w:t>A． ①②③    B． ①②④    C． ①③④    D． ②③④</w:t>
      </w:r>
    </w:p>
    <w:p>
      <w:pPr>
        <w:spacing w:line="240" w:lineRule="auto"/>
      </w:pPr>
      <w:r>
        <w:rPr>
          <w:rFonts w:hint="eastAsia"/>
        </w:rPr>
        <w:t>14．小王在2015年“十一”举办婚礼。他在“春节”期间贷款买了一套90平方米的住房，后来花了3万多元购置了家用电器，举办婚礼时为妻子租了一套婚纱。小王的这些消费方式分别属于</w:t>
      </w:r>
    </w:p>
    <w:p>
      <w:pPr>
        <w:spacing w:line="240" w:lineRule="auto"/>
      </w:pPr>
      <w:r>
        <w:rPr>
          <w:rFonts w:hint="eastAsia"/>
        </w:rPr>
        <w:t>A． 贷款消费、租赁消费、钱货两清的消费   B． 贷款消费、钱货两清的消费、租赁消费</w:t>
      </w:r>
    </w:p>
    <w:p>
      <w:pPr>
        <w:spacing w:line="240" w:lineRule="auto"/>
      </w:pPr>
      <w:r>
        <w:rPr>
          <w:rFonts w:hint="eastAsia"/>
        </w:rPr>
        <w:t>C． 钱货两清的消费、租赁消费、贷款消费   D． 租赁消费、钱货两清的消费、贷款消费</w:t>
      </w:r>
    </w:p>
    <w:p>
      <w:pPr>
        <w:spacing w:line="240" w:lineRule="auto"/>
      </w:pPr>
      <w:r>
        <w:rPr>
          <w:rFonts w:hint="eastAsia"/>
        </w:rPr>
        <w:t>15．国庆假期，都市休闲、红色旅游、乡村旅游等旅游消费非常活跃；美食、景区门票两种品类的交易金额接近翻番；品质化、个性化、体验式消费引领潮流。消费领域呈现的增量提质趋势反映出</w:t>
      </w:r>
    </w:p>
    <w:p>
      <w:pPr>
        <w:spacing w:line="240" w:lineRule="auto"/>
      </w:pPr>
      <w:r>
        <w:rPr>
          <w:rFonts w:hint="eastAsia"/>
        </w:rPr>
        <w:t>①人民的生活水平不断提高       ②人们的消费品质逐步提升</w:t>
      </w:r>
    </w:p>
    <w:p>
      <w:pPr>
        <w:spacing w:line="240" w:lineRule="auto"/>
      </w:pPr>
      <w:r>
        <w:rPr>
          <w:rFonts w:hint="eastAsia"/>
        </w:rPr>
        <w:t>③共同富裕的目标已经实现       ④城乡经济实现了平衡发展</w:t>
      </w:r>
    </w:p>
    <w:p>
      <w:pPr>
        <w:spacing w:line="240" w:lineRule="auto"/>
      </w:pPr>
      <w:r>
        <w:rPr>
          <w:rFonts w:hint="eastAsia"/>
        </w:rPr>
        <w:t>A． ①②    B． ①④    C． ②③    D． ③④</w:t>
      </w:r>
    </w:p>
    <w:p>
      <w:pPr>
        <w:spacing w:line="240" w:lineRule="auto"/>
      </w:pPr>
      <w:r>
        <w:rPr>
          <w:rFonts w:hint="eastAsia"/>
        </w:rPr>
        <w:t>16．随着经济的发展和消费者需求的多元化，私人订制风悄然席卷我国多个行业。相对于更高的价格，私人订制消费者更看重的是可以根据自己的个人喜好兴趣去打造出一件独一无二只属于自己的物品。这说明</w:t>
      </w:r>
    </w:p>
    <w:p>
      <w:pPr>
        <w:spacing w:line="240" w:lineRule="auto"/>
      </w:pPr>
      <w:r>
        <w:rPr>
          <w:rFonts w:hint="eastAsia"/>
        </w:rPr>
        <w:t>①我国居民消费结构改善，恩格尔系数不断降低</w:t>
      </w:r>
    </w:p>
    <w:p>
      <w:pPr>
        <w:spacing w:line="240" w:lineRule="auto"/>
      </w:pPr>
      <w:r>
        <w:rPr>
          <w:rFonts w:hint="eastAsia"/>
        </w:rPr>
        <w:t>②个性化消费渐成社会时尚，大众化消费渐趋萎缩</w:t>
      </w:r>
    </w:p>
    <w:p>
      <w:pPr>
        <w:spacing w:line="240" w:lineRule="auto"/>
      </w:pPr>
      <w:r>
        <w:rPr>
          <w:rFonts w:hint="eastAsia"/>
        </w:rPr>
        <w:t>③整个社会的消费层次提高，人们的生活品质不断提高</w:t>
      </w:r>
    </w:p>
    <w:p>
      <w:pPr>
        <w:spacing w:line="240" w:lineRule="auto"/>
      </w:pPr>
      <w:r>
        <w:rPr>
          <w:rFonts w:hint="eastAsia"/>
        </w:rPr>
        <w:t>④打造专属化、个性化的产品，应成为企业新的竞争点</w:t>
      </w:r>
    </w:p>
    <w:p>
      <w:pPr>
        <w:spacing w:line="240" w:lineRule="auto"/>
      </w:pPr>
      <w:r>
        <w:rPr>
          <w:rFonts w:hint="eastAsia"/>
        </w:rPr>
        <w:t>A． ①②    B． ②③    C． ②④    D． ③④</w:t>
      </w:r>
    </w:p>
    <w:p>
      <w:pPr>
        <w:spacing w:line="240" w:lineRule="auto"/>
      </w:pPr>
      <w:r>
        <w:rPr>
          <w:rFonts w:hint="eastAsia"/>
        </w:rPr>
        <w:t>17．现实生活中有些人“差钱”也奢侈，为了在“气勢”上压倒别人，几乎用尽所有的工资买名牌衣服和手包。对此，我们可以给出的忠告有</w:t>
      </w:r>
    </w:p>
    <w:p>
      <w:pPr>
        <w:spacing w:line="240" w:lineRule="auto"/>
      </w:pPr>
      <w:r>
        <w:rPr>
          <w:rFonts w:hint="eastAsia"/>
        </w:rPr>
        <w:t>①坚持适度消费，做到量力而行      ②提升消费质量，优化消费结构</w:t>
      </w:r>
    </w:p>
    <w:p>
      <w:pPr>
        <w:spacing w:line="240" w:lineRule="auto"/>
      </w:pPr>
      <w:r>
        <w:rPr>
          <w:rFonts w:hint="eastAsia"/>
        </w:rPr>
        <w:t>③坚持理性消费，摒弃攀比心理      ④寻求贷款消费，提高消费水平</w:t>
      </w:r>
    </w:p>
    <w:p>
      <w:pPr>
        <w:spacing w:line="240" w:lineRule="auto"/>
      </w:pPr>
      <w:r>
        <w:rPr>
          <w:rFonts w:hint="eastAsia"/>
        </w:rPr>
        <w:t>A． ①②    B． ②③    C． ①③    D． ③④</w:t>
      </w:r>
    </w:p>
    <w:p>
      <w:pPr>
        <w:spacing w:line="240" w:lineRule="auto"/>
      </w:pPr>
      <w:r>
        <w:rPr>
          <w:rFonts w:hint="eastAsia"/>
        </w:rPr>
        <w:t>18．18．自从十八大以来，中国反腐力度前所未有。据统计，全国已有62名省部级以上官员落马，其涉案金额越来越多，动辄就是上千万、上亿元。这启示我们（    ）</w:t>
      </w:r>
    </w:p>
    <w:p>
      <w:pPr>
        <w:spacing w:line="240" w:lineRule="auto"/>
      </w:pPr>
      <w:r>
        <w:rPr>
          <w:rFonts w:hint="eastAsia"/>
        </w:rPr>
        <w:t xml:space="preserve">①金钱是财富的唯一象征               ②对于金钱，要取之有道 </w:t>
      </w:r>
    </w:p>
    <w:p>
      <w:pPr>
        <w:spacing w:line="240" w:lineRule="auto"/>
      </w:pPr>
      <w:r>
        <w:rPr>
          <w:rFonts w:hint="eastAsia"/>
        </w:rPr>
        <w:t>③要正确对待金钱                     ④金钱是腐败的渊源</w:t>
      </w:r>
    </w:p>
    <w:p>
      <w:pPr>
        <w:spacing w:line="240" w:lineRule="auto"/>
      </w:pPr>
      <w:r>
        <w:rPr>
          <w:rFonts w:hint="eastAsia"/>
        </w:rPr>
        <w:t>A． ①②    B． ②④    C． ②③    D． ③④</w:t>
      </w:r>
    </w:p>
    <w:p>
      <w:pPr>
        <w:spacing w:line="240" w:lineRule="auto"/>
      </w:pPr>
      <w:r>
        <w:rPr>
          <w:rFonts w:hint="eastAsia"/>
        </w:rPr>
        <w:t>19．十九大报告将“深化供给侧结构性改革”列为“建设现代化经济体系”的首要任务，所谓供给侧改革，就是从供给、生产端人手，通过增加有效供给，刺激消费者的购买欲望，从而促进经济发展。提出“供给侧改革”的经济依据是：</w:t>
      </w:r>
    </w:p>
    <w:p>
      <w:pPr>
        <w:spacing w:line="240" w:lineRule="auto"/>
      </w:pPr>
      <w:r>
        <w:rPr>
          <w:rFonts w:hint="eastAsia"/>
        </w:rPr>
        <w:t>A． 生产与消费互为动力       B． 消费对生产具有反作用</w:t>
      </w:r>
    </w:p>
    <w:p>
      <w:pPr>
        <w:spacing w:line="240" w:lineRule="auto"/>
      </w:pPr>
      <w:r>
        <w:rPr>
          <w:rFonts w:hint="eastAsia"/>
        </w:rPr>
        <w:t>C． 生产为消费创造动力       D． 消费对生产升级起导向作用</w:t>
      </w:r>
    </w:p>
    <w:p>
      <w:pPr>
        <w:spacing w:line="240" w:lineRule="auto"/>
      </w:pPr>
      <w:r>
        <w:rPr>
          <w:rFonts w:hint="eastAsia"/>
        </w:rPr>
        <w:t>20．高铁、移动支付、共享单车和网购被国外网友评为中国“新四大发明”，近5年来，“扫一扫”移动支付迅速普及，得益于我国劳动互联网和智能手机的迅速发展。这不仅仅是一场“支付方式的革命”，更盘活了消费大棋局，改变了用户的消费习惯与消费模式，拓展了传统消费需求，提升了消费品质，带动传统消费2732亿元。这体现了</w:t>
      </w:r>
    </w:p>
    <w:p>
      <w:pPr>
        <w:spacing w:line="240" w:lineRule="auto"/>
      </w:pPr>
      <w:r>
        <w:rPr>
          <w:rFonts w:hint="eastAsia"/>
        </w:rPr>
        <w:t>①生产决定消费，生产决定消费的方式、质量和水平</w:t>
      </w:r>
    </w:p>
    <w:p>
      <w:pPr>
        <w:spacing w:line="240" w:lineRule="auto"/>
      </w:pPr>
      <w:r>
        <w:rPr>
          <w:rFonts w:hint="eastAsia"/>
        </w:rPr>
        <w:t>②生产为消费创造动力，激发消费者消费欲望</w:t>
      </w:r>
    </w:p>
    <w:p>
      <w:pPr>
        <w:spacing w:line="240" w:lineRule="auto"/>
      </w:pPr>
      <w:r>
        <w:rPr>
          <w:rFonts w:hint="eastAsia"/>
        </w:rPr>
        <w:t>③消费对生产具有反作用，促进经济增长和生产力发展</w:t>
      </w:r>
    </w:p>
    <w:p>
      <w:pPr>
        <w:spacing w:line="240" w:lineRule="auto"/>
      </w:pPr>
      <w:r>
        <w:rPr>
          <w:rFonts w:hint="eastAsia"/>
        </w:rPr>
        <w:t>④一个新的消费热点的出现会带动一个相关产业的出现和成长</w:t>
      </w:r>
    </w:p>
    <w:p>
      <w:pPr>
        <w:spacing w:line="240" w:lineRule="auto"/>
      </w:pPr>
      <w:r>
        <w:rPr>
          <w:rFonts w:hint="eastAsia"/>
        </w:rPr>
        <w:t>A． ①②    B． ①③    C． ②③    D． ③④</w:t>
      </w:r>
    </w:p>
    <w:p>
      <w:pPr>
        <w:spacing w:line="240" w:lineRule="auto"/>
      </w:pPr>
    </w:p>
    <w:p>
      <w:pPr>
        <w:spacing w:line="240" w:lineRule="auto"/>
      </w:pPr>
    </w:p>
    <w:p>
      <w:pPr>
        <w:spacing w:line="240" w:lineRule="auto"/>
        <w:rPr>
          <w:b/>
          <w:bCs/>
          <w:sz w:val="22"/>
          <w:szCs w:val="28"/>
        </w:rPr>
      </w:pPr>
      <w:r>
        <w:rPr>
          <w:rFonts w:hint="eastAsia"/>
          <w:b/>
          <w:bCs/>
          <w:sz w:val="22"/>
          <w:szCs w:val="28"/>
        </w:rPr>
        <w:t>二、非选择题</w:t>
      </w:r>
    </w:p>
    <w:p>
      <w:pPr>
        <w:spacing w:line="240" w:lineRule="auto"/>
      </w:pPr>
      <w:r>
        <w:rPr>
          <w:rFonts w:hint="eastAsia"/>
        </w:rPr>
        <w:t>21．2018年7月以来，河南某市鸡蛋价格呈连续上涨态势。某校高三一班同学对此进行市场调查，得到以下材料。请帮其概括材料所蕴含的经济学道理，并简要分析。（20分）</w:t>
      </w:r>
    </w:p>
    <w:tbl>
      <w:tblPr>
        <w:tblStyle w:val="5"/>
        <w:tblW w:w="9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4"/>
        <w:gridCol w:w="2361"/>
        <w:gridCol w:w="3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40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center"/>
            </w:pPr>
            <w:r>
              <w:rPr>
                <w:rFonts w:ascii="宋体" w:hAnsi="宋体" w:eastAsia="宋体" w:cs="宋体"/>
              </w:rPr>
              <w:t>材料</w:t>
            </w:r>
          </w:p>
        </w:tc>
        <w:tc>
          <w:tcPr>
            <w:tcW w:w="236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center"/>
            </w:pPr>
            <w:r>
              <w:rPr>
                <w:rFonts w:ascii="宋体" w:hAnsi="宋体" w:eastAsia="宋体" w:cs="宋体"/>
              </w:rPr>
              <w:t>经济学道理</w:t>
            </w:r>
          </w:p>
        </w:tc>
        <w:tc>
          <w:tcPr>
            <w:tcW w:w="31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center"/>
            </w:pPr>
            <w:r>
              <w:rPr>
                <w:rFonts w:ascii="宋体" w:hAnsi="宋体" w:eastAsia="宋体" w:cs="宋体"/>
              </w:rPr>
              <w:t>简要分析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0" w:hRule="atLeast"/>
        </w:trPr>
        <w:tc>
          <w:tcPr>
            <w:tcW w:w="40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r>
              <w:rPr>
                <w:rFonts w:ascii="楷体" w:hAnsi="楷体" w:eastAsia="楷体" w:cs="楷体"/>
              </w:rPr>
              <w:t>①入伏后天气夷热，再加上多雨天气，在高温高湿的环境下蛋鸡进入“歌伏期”，产蛋量下降；8月下句，各级学校陆续开学，学校以及周边餐饮行业集中采购需求增加，导致我市鸡蛋价格升。</w:t>
            </w:r>
          </w:p>
        </w:tc>
        <w:tc>
          <w:tcPr>
            <w:tcW w:w="236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c>
          <w:tcPr>
            <w:tcW w:w="31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7" w:hRule="atLeast"/>
        </w:trPr>
        <w:tc>
          <w:tcPr>
            <w:tcW w:w="40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r>
              <w:rPr>
                <w:rFonts w:ascii="楷体" w:hAnsi="楷体" w:eastAsia="楷体" w:cs="楷体"/>
              </w:rPr>
              <w:t>②近期玉米进口价格上涨，导致饲养成本增加；另外，受高温多雨天气影响，致使鸡蛋的储存和运输成本大增，导致鸡蛋价格大福提升。</w:t>
            </w:r>
          </w:p>
        </w:tc>
        <w:tc>
          <w:tcPr>
            <w:tcW w:w="236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c>
          <w:tcPr>
            <w:tcW w:w="31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trPr>
        <w:tc>
          <w:tcPr>
            <w:tcW w:w="40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r>
              <w:rPr>
                <w:rFonts w:ascii="楷体" w:hAnsi="楷体" w:eastAsia="楷体" w:cs="楷体"/>
              </w:rPr>
              <w:t>③全省去年鸡蛋价格较低，部分养殖产品放弃养殖或者宰杀蛋鸡，缩小养殖规模，影响今年鸡蛋的上市量</w:t>
            </w:r>
          </w:p>
        </w:tc>
        <w:tc>
          <w:tcPr>
            <w:tcW w:w="236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c>
          <w:tcPr>
            <w:tcW w:w="31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1" w:hRule="atLeast"/>
        </w:trPr>
        <w:tc>
          <w:tcPr>
            <w:tcW w:w="400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r>
              <w:rPr>
                <w:rFonts w:ascii="楷体" w:hAnsi="楷体" w:eastAsia="楷体" w:cs="楷体"/>
              </w:rPr>
              <w:t>④专家表示：鸡蛋价格多种因素影响，价格波动很难逆免，出现短期暴涨暴跌属于正常现象，养殖户应该理智对待，防止生产的盲目性。</w:t>
            </w:r>
          </w:p>
        </w:tc>
        <w:tc>
          <w:tcPr>
            <w:tcW w:w="236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c>
          <w:tcPr>
            <w:tcW w:w="315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jc w:val="left"/>
            </w:pPr>
          </w:p>
        </w:tc>
      </w:tr>
    </w:tbl>
    <w:p>
      <w:pPr>
        <w:spacing w:line="240" w:lineRule="auto"/>
      </w:pPr>
      <w:r>
        <w:rPr>
          <w:rFonts w:hint="eastAsia"/>
        </w:rPr>
        <w:t>22．青葱的茶园、碧绿的稻田、烂漫的桃花、金黄的油菜花、紫色的薰衣草……这一切吸引着越来越多的人们到乡村去休闲旅游。发展乡村旅游，不仅对于加快现代农业发展、转变农村经济增长方式、优化农村产业结构、促进农民思想观念的更新和创新，有效地解决农村富余劳动力，增加农民收入有着积极作用，而且对于统筹城乡发展，改善城乡发展环境，共享改革开放发展成果，都具有十分重要的现实意义。</w:t>
      </w:r>
    </w:p>
    <w:p>
      <w:pPr>
        <w:spacing w:line="240" w:lineRule="auto"/>
        <w:ind w:firstLine="420" w:firstLineChars="200"/>
      </w:pPr>
      <w:r>
        <w:rPr>
          <w:rFonts w:hint="eastAsia"/>
        </w:rPr>
        <w:t>结合材料，运用“消费对生产的反作用”的相关知识，分析发展乡村休闲旅游的积极影响。（20分）</w:t>
      </w:r>
    </w:p>
    <w:p>
      <w:pPr>
        <w:spacing w:line="240" w:lineRule="auto"/>
        <w:rPr>
          <w:rFonts w:hint="eastAsia"/>
        </w:rPr>
      </w:pPr>
    </w:p>
    <w:p>
      <w:pPr>
        <w:spacing w:line="240" w:lineRule="auto"/>
      </w:pPr>
      <w:r>
        <w:br w:type="page"/>
      </w:r>
    </w:p>
    <w:p>
      <w:pPr>
        <w:spacing w:line="240" w:lineRule="auto"/>
        <w:jc w:val="center"/>
        <w:rPr>
          <w:rFonts w:hint="eastAsia" w:eastAsiaTheme="minorEastAsia"/>
          <w:b/>
          <w:bCs/>
          <w:sz w:val="44"/>
          <w:szCs w:val="44"/>
          <w:lang w:eastAsia="zh-CN"/>
        </w:rPr>
      </w:pPr>
      <w:r>
        <w:rPr>
          <w:rFonts w:hint="eastAsia"/>
          <w:b/>
          <w:bCs/>
          <w:sz w:val="44"/>
          <w:szCs w:val="44"/>
          <w:lang w:eastAsia="zh-CN"/>
        </w:rPr>
        <w:t>答</w:t>
      </w:r>
      <w:r>
        <w:rPr>
          <w:rFonts w:hint="eastAsia"/>
          <w:b/>
          <w:bCs/>
          <w:sz w:val="44"/>
          <w:szCs w:val="44"/>
          <w:lang w:val="en-US" w:eastAsia="zh-CN"/>
        </w:rPr>
        <w:t xml:space="preserve"> </w:t>
      </w:r>
      <w:bookmarkStart w:id="0" w:name="_GoBack"/>
      <w:bookmarkEnd w:id="0"/>
      <w:r>
        <w:rPr>
          <w:rFonts w:hint="eastAsia"/>
          <w:b/>
          <w:bCs/>
          <w:sz w:val="44"/>
          <w:szCs w:val="44"/>
          <w:lang w:eastAsia="zh-CN"/>
        </w:rPr>
        <w:t>案</w:t>
      </w:r>
    </w:p>
    <w:p>
      <w:pPr>
        <w:spacing w:line="240" w:lineRule="auto"/>
        <w:rPr>
          <w:sz w:val="36"/>
          <w:szCs w:val="44"/>
        </w:rPr>
      </w:pPr>
      <w:r>
        <w:rPr>
          <w:rFonts w:hint="eastAsia"/>
          <w:sz w:val="36"/>
          <w:szCs w:val="44"/>
        </w:rPr>
        <w:t>1-5 ABDBA  6-10 BCDCD  11-15 DCBBA  16-20DCCCA</w:t>
      </w:r>
    </w:p>
    <w:p>
      <w:pPr>
        <w:spacing w:line="240" w:lineRule="auto"/>
        <w:rPr>
          <w:sz w:val="36"/>
          <w:szCs w:val="44"/>
        </w:rPr>
      </w:pPr>
      <w:r>
        <w:rPr>
          <w:rFonts w:hint="eastAsia"/>
          <w:sz w:val="36"/>
          <w:szCs w:val="44"/>
        </w:rPr>
        <w:t>21、</w:t>
      </w:r>
    </w:p>
    <w:tbl>
      <w:tblPr>
        <w:tblStyle w:val="5"/>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031"/>
        <w:gridCol w:w="5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3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材料</w:t>
            </w:r>
          </w:p>
        </w:tc>
        <w:tc>
          <w:tcPr>
            <w:tcW w:w="2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经济学道理</w:t>
            </w:r>
          </w:p>
        </w:tc>
        <w:tc>
          <w:tcPr>
            <w:tcW w:w="56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简要分析）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3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①</w:t>
            </w:r>
          </w:p>
        </w:tc>
        <w:tc>
          <w:tcPr>
            <w:tcW w:w="2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供求影响价格</w:t>
            </w:r>
          </w:p>
        </w:tc>
        <w:tc>
          <w:tcPr>
            <w:tcW w:w="56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产蛋量下降，需求增加，导致鸡蛋供不应求，价格上涨。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3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②</w:t>
            </w:r>
          </w:p>
        </w:tc>
        <w:tc>
          <w:tcPr>
            <w:tcW w:w="2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价值决定价格</w:t>
            </w:r>
          </w:p>
        </w:tc>
        <w:tc>
          <w:tcPr>
            <w:tcW w:w="56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成本上升，社会必要劳动时间增加，价值量增加，价格上涨。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3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③</w:t>
            </w:r>
          </w:p>
        </w:tc>
        <w:tc>
          <w:tcPr>
            <w:tcW w:w="2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价格变动调节产量</w:t>
            </w:r>
          </w:p>
        </w:tc>
        <w:tc>
          <w:tcPr>
            <w:tcW w:w="56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去年价格下降，养殖户收益减少，缩小生产规模，减少产量。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633"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④</w:t>
            </w:r>
          </w:p>
        </w:tc>
        <w:tc>
          <w:tcPr>
            <w:tcW w:w="203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生产要遵循价值规律</w:t>
            </w:r>
          </w:p>
        </w:tc>
        <w:tc>
          <w:tcPr>
            <w:tcW w:w="56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240" w:lineRule="auto"/>
            </w:pPr>
            <w:r>
              <w:rPr>
                <w:rFonts w:ascii="宋体" w:hAnsi="宋体" w:eastAsia="宋体" w:cs="宋体"/>
              </w:rPr>
              <w:t>受供求关系的影响，鸡蛋价格围绕价值上下波动。</w:t>
            </w:r>
          </w:p>
        </w:tc>
      </w:tr>
    </w:tbl>
    <w:p>
      <w:pPr>
        <w:spacing w:line="240" w:lineRule="auto"/>
        <w:rPr>
          <w:sz w:val="36"/>
          <w:szCs w:val="44"/>
        </w:rPr>
      </w:pPr>
      <w:r>
        <w:rPr>
          <w:rFonts w:hint="eastAsia"/>
          <w:sz w:val="36"/>
          <w:szCs w:val="44"/>
        </w:rPr>
        <w:t>22、</w:t>
      </w:r>
    </w:p>
    <w:p>
      <w:pPr>
        <w:spacing w:line="240" w:lineRule="auto"/>
        <w:rPr>
          <w:sz w:val="36"/>
          <w:szCs w:val="44"/>
        </w:rPr>
      </w:pPr>
      <w:r>
        <w:t>22．</w:t>
      </w:r>
      <w:r>
        <w:rPr>
          <w:rFonts w:ascii="宋体" w:hAnsi="宋体" w:eastAsia="宋体" w:cs="宋体"/>
        </w:rPr>
        <w:t>①消费是生产的目的。发展乡村休闲旅游，能解决农民就业问题，增加农民收入提高农民生活水平。②消费调节生产。发展乡村休闲旅游对农业生产的升级和调整有重要的导向作用。③消费是生产的动力。发展乡村休闲旅游能带动相关产业发展，实现农村经济多元化。④消费为生产创造新的劳动力，发展乡村休闲旅游能提高农民文化素质，调动农民生产积极性。</w:t>
      </w:r>
    </w:p>
    <w:sectPr>
      <w:pgSz w:w="11850" w:h="16783"/>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6A7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3"/>
    <w:basedOn w:val="1"/>
    <w:next w:val="1"/>
    <w:unhideWhenUsed/>
    <w:qFormat/>
    <w:uiPriority w:val="0"/>
    <w:pPr>
      <w:keepNext/>
      <w:keepLines/>
      <w:spacing w:line="413" w:lineRule="auto"/>
      <w:outlineLvl w:val="2"/>
    </w:pPr>
    <w:rPr>
      <w:b/>
      <w:sz w:val="32"/>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742</Words>
  <Characters>4235</Characters>
  <Lines>35</Lines>
  <Paragraphs>9</Paragraphs>
  <TotalTime>3</TotalTime>
  <ScaleCrop>false</ScaleCrop>
  <LinksUpToDate>false</LinksUpToDate>
  <CharactersWithSpaces>4968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2018-11-14T13:52:00Z</dcterms:created>
  <dc:creator>Administrator</dc:creator>
  <cp:lastModifiedBy>Administrator</cp:lastModifiedBy>
  <dcterms:modified xsi:type="dcterms:W3CDTF">2019-06-19T01:01:44Z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